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AE2E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93CBB8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DFAFD6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0D73A2B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6BDF6BD8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53930B5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2E0E77AE" w14:textId="77777777" w:rsidR="00467393" w:rsidRPr="00071021" w:rsidRDefault="00467393" w:rsidP="0046739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071021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Kryminologia i dezorganizacja społeczna </w:t>
      </w:r>
    </w:p>
    <w:p w14:paraId="7C1225A6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F3B5088" w14:textId="77777777" w:rsidR="00714DCE" w:rsidRPr="00071021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07102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 w:rsidRPr="0007102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 w:rsidRPr="0007102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018D5BBC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704E51C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01D6244A" w14:textId="77777777" w:rsidR="00E05287" w:rsidRPr="00071021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071021" w14:paraId="0B58F6F8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F3AE3F2" w14:textId="77777777" w:rsidR="00E05287" w:rsidRPr="00071021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61476776" w14:textId="77777777" w:rsidR="00E05287" w:rsidRPr="00071021" w:rsidRDefault="0025353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</w:t>
            </w:r>
            <w:proofErr w:type="spellStart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Criminal</w:t>
            </w:r>
            <w:proofErr w:type="spellEnd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Justice</w:t>
            </w:r>
            <w:proofErr w:type="spellEnd"/>
          </w:p>
        </w:tc>
      </w:tr>
      <w:tr w:rsidR="00E05287" w:rsidRPr="00071021" w14:paraId="6E193BF9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F0742D6" w14:textId="77777777" w:rsidR="00E05287" w:rsidRPr="00071021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49BF52C" w14:textId="77777777" w:rsidR="00E05287" w:rsidRPr="00071021" w:rsidRDefault="0025353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Elements</w:t>
            </w:r>
            <w:proofErr w:type="spellEnd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Criminal</w:t>
            </w:r>
            <w:proofErr w:type="spellEnd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Justice</w:t>
            </w:r>
            <w:proofErr w:type="spellEnd"/>
          </w:p>
        </w:tc>
      </w:tr>
    </w:tbl>
    <w:p w14:paraId="591EB8FD" w14:textId="77777777" w:rsidR="00E05287" w:rsidRPr="00071021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071021" w14:paraId="1BD98750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AABB3BB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81ABD09" w14:textId="77777777" w:rsidR="00E05287" w:rsidRPr="00071021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4D2F3A3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071021" w14:paraId="294D49EC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328CC67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F3631B5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D1DBFA0" w14:textId="77777777" w:rsidR="00E05287" w:rsidRPr="00071021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</w:tr>
      <w:tr w:rsidR="00E05287" w:rsidRPr="00071021" w14:paraId="78D067B4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19B2B0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5E8B626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BA089BA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071021" w14:paraId="14F22274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E275B00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6DAFD84" w14:textId="77777777" w:rsidR="00E05287" w:rsidRPr="00071021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A3CAE28" w14:textId="77777777" w:rsidR="00E05287" w:rsidRPr="00071021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208187" w14:textId="77777777" w:rsidR="00714DCE" w:rsidRPr="00071021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071021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0215D32A" w14:textId="77777777" w:rsidR="00714DCE" w:rsidRPr="00071021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1A52B1C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17BBA26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32A128E2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:rsidRPr="00071021" w14:paraId="3A782021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6BAA4149" w14:textId="77777777" w:rsidR="00EA04DD" w:rsidRPr="00071021" w:rsidRDefault="000D1201" w:rsidP="007376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Celem przedmiotu jest przybliżenie problematyki związanej z podstawowymi zasadami 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>funkcjonowania systemu sprawiedliwości w Polsce. W kursie zastosowano podejście interdyscyplinarne</w:t>
            </w:r>
            <w:r w:rsidR="004F3E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>celem zrozumienia</w:t>
            </w:r>
            <w:r w:rsidR="004F3E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>działania instytucji wymiar</w:t>
            </w:r>
            <w:r w:rsidR="003D0795">
              <w:rPr>
                <w:rFonts w:ascii="Arial" w:eastAsia="Times New Roman" w:hAnsi="Arial" w:cs="Arial"/>
                <w:szCs w:val="16"/>
                <w:lang w:eastAsia="pl-PL"/>
              </w:rPr>
              <w:t>u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sprawiedliwości. Z perspektywy historycznej</w:t>
            </w:r>
            <w:r w:rsidR="004F3E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>określa się rozwój przestępczości i ewolucję metod jej zwalczania. Z perspektywy</w:t>
            </w:r>
            <w:r w:rsidR="004F3E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AB2E1E" w:rsidRPr="00071021">
              <w:rPr>
                <w:rFonts w:ascii="Arial" w:eastAsia="Times New Roman" w:hAnsi="Arial" w:cs="Arial"/>
                <w:szCs w:val="16"/>
                <w:lang w:eastAsia="pl-PL"/>
              </w:rPr>
              <w:t>politologicznej zaś zapożycza się koncepcje praworządności, praw jednostki, rzetelnego procesu i teorii władzy. Socjologia dostarcza wiedzy na temat kryminologii i struktury organizacji, a psychologia pomaga zrozumieć umysł przestępcy.</w:t>
            </w:r>
          </w:p>
          <w:p w14:paraId="7D978FE4" w14:textId="77777777" w:rsidR="00714DCE" w:rsidRPr="00071021" w:rsidRDefault="0031628D" w:rsidP="007376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Kurs prowadzony jest w języku polskim.</w:t>
            </w:r>
          </w:p>
        </w:tc>
      </w:tr>
    </w:tbl>
    <w:p w14:paraId="2D756709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FE7DF8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D334153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725DE9C3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071021" w14:paraId="2CA551E5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7DDCB2A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32C7BE56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3DDA5EF" w14:textId="77777777" w:rsidR="00C76DE0" w:rsidRPr="00071021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Podstawowa wiedza kryminologiczna,</w:t>
            </w:r>
            <w:r w:rsidR="004F3EA8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znajomość głównych pojęć, teorii, narzędzi</w:t>
            </w:r>
            <w:r w:rsidR="000D1201"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kryminologicznych i kryminalistycznych </w:t>
            </w:r>
          </w:p>
          <w:p w14:paraId="5933A09B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071021" w14:paraId="7A5D2936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D439422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496C34F" w14:textId="77777777" w:rsidR="00C76DE0" w:rsidRPr="00071021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Umiejętność analizy i diagnozy zjawisk przestępczych</w:t>
            </w:r>
          </w:p>
          <w:p w14:paraId="26CF50D8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071021" w14:paraId="577D67F4" w14:textId="77777777" w:rsidTr="00B34138">
        <w:tc>
          <w:tcPr>
            <w:tcW w:w="1941" w:type="dxa"/>
            <w:shd w:val="clear" w:color="auto" w:fill="DBE5F1"/>
            <w:vAlign w:val="center"/>
          </w:tcPr>
          <w:p w14:paraId="6302E60A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013FFD5B" w14:textId="77777777" w:rsidR="00C76DE0" w:rsidRPr="00071021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EE738DE" w14:textId="77777777" w:rsidR="00C76DE0" w:rsidRPr="00071021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Kryminologia, Podstawy prawa karnego i procedury karnej </w:t>
            </w:r>
          </w:p>
        </w:tc>
      </w:tr>
    </w:tbl>
    <w:p w14:paraId="0109CFAD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070DB57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49B7AFD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BCA0DF5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18645E0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7335BFF" w14:textId="77777777" w:rsidR="00C76DE0" w:rsidRPr="00071021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85D1343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5B8D213" w14:textId="77777777" w:rsidR="00714DCE" w:rsidRPr="00071021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4"/>
          <w:lang w:eastAsia="pl-PL"/>
        </w:rPr>
        <w:br w:type="page"/>
      </w:r>
      <w:r w:rsidR="00714DCE" w:rsidRPr="00071021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 w:rsidRPr="00071021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E5FE97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:rsidRPr="00071021" w14:paraId="024F4DF4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08D17EF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FDBF628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47F1734" w14:textId="77777777" w:rsidR="00714DCE" w:rsidRPr="00071021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AA9E1FC" w14:textId="77777777" w:rsidR="00714DCE" w:rsidRPr="00071021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:rsidRPr="00071021" w14:paraId="573855F8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376E2F1B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1911F1C2" w14:textId="77777777" w:rsidR="004A07DF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W01 S</w:t>
            </w:r>
            <w:r w:rsidR="004A07DF" w:rsidRPr="00071021">
              <w:rPr>
                <w:rFonts w:ascii="Arial" w:hAnsi="Arial" w:cs="Arial"/>
                <w:sz w:val="22"/>
              </w:rPr>
              <w:t xml:space="preserve">tudent ma wiedzę </w:t>
            </w:r>
            <w:r w:rsidR="00F615E6" w:rsidRPr="00071021">
              <w:rPr>
                <w:rFonts w:ascii="Arial" w:hAnsi="Arial" w:cs="Arial"/>
                <w:sz w:val="22"/>
              </w:rPr>
              <w:t>na temat podstaw ustrojowych sądów - od arbitralnych sądów monarszych, poprzez sądownictwo stanowe do systemu sądów powszechnych</w:t>
            </w:r>
            <w:r w:rsidR="004A07DF" w:rsidRPr="00071021">
              <w:rPr>
                <w:rFonts w:ascii="Arial" w:hAnsi="Arial" w:cs="Arial"/>
                <w:sz w:val="22"/>
              </w:rPr>
              <w:t>.</w:t>
            </w:r>
          </w:p>
          <w:p w14:paraId="60746CE0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D81BF90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W02 Student </w:t>
            </w:r>
            <w:r w:rsidR="00F615E6" w:rsidRPr="00071021">
              <w:rPr>
                <w:rFonts w:ascii="Arial" w:hAnsi="Arial" w:cs="Arial"/>
                <w:sz w:val="22"/>
              </w:rPr>
              <w:t xml:space="preserve">potrafi przedstawić system organizacyjny oraz instytucjonalny wymiaru sprawiedliwości w XX-wiecznych ustrojach </w:t>
            </w:r>
            <w:r w:rsidR="003D0795">
              <w:rPr>
                <w:rFonts w:ascii="Arial" w:hAnsi="Arial" w:cs="Arial"/>
                <w:sz w:val="22"/>
              </w:rPr>
              <w:t>demokratycznych</w:t>
            </w:r>
            <w:r w:rsidR="00F615E6" w:rsidRPr="00071021">
              <w:rPr>
                <w:rFonts w:ascii="Arial" w:hAnsi="Arial" w:cs="Arial"/>
                <w:sz w:val="22"/>
              </w:rPr>
              <w:t>.</w:t>
            </w:r>
          </w:p>
          <w:p w14:paraId="259EF0A0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D81E099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 xml:space="preserve">W03 Student </w:t>
            </w:r>
            <w:r w:rsidR="00F615E6" w:rsidRPr="00071021">
              <w:rPr>
                <w:rFonts w:ascii="Arial" w:hAnsi="Arial" w:cs="Arial"/>
              </w:rPr>
              <w:t>potrafi charakteryzować ewolucyjne kształtowanie się udziału czynnika społecznego w strukturach wymiaru sprawiedliwości.</w:t>
            </w:r>
          </w:p>
        </w:tc>
        <w:tc>
          <w:tcPr>
            <w:tcW w:w="2365" w:type="dxa"/>
          </w:tcPr>
          <w:p w14:paraId="5A922971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W05, </w:t>
            </w:r>
            <w:r w:rsidR="009B7AA8" w:rsidRPr="00071021">
              <w:rPr>
                <w:rFonts w:ascii="Arial" w:hAnsi="Arial" w:cs="Arial"/>
                <w:sz w:val="22"/>
              </w:rPr>
              <w:t>W01</w:t>
            </w:r>
          </w:p>
          <w:p w14:paraId="344CC86A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0B167B9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0E4D62F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5F9A8D5" w14:textId="77777777" w:rsidR="004A07DF" w:rsidRPr="00071021" w:rsidRDefault="004A07DF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5CEDDF6" w14:textId="77777777" w:rsidR="004A07DF" w:rsidRPr="00071021" w:rsidRDefault="004A07DF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C262226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W10, W01</w:t>
            </w:r>
          </w:p>
          <w:p w14:paraId="6DF8E857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0F637F6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0CD90A4" w14:textId="77777777" w:rsidR="00F615E6" w:rsidRPr="00071021" w:rsidRDefault="00F615E6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6932A6DD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>W04</w:t>
            </w:r>
          </w:p>
        </w:tc>
      </w:tr>
    </w:tbl>
    <w:p w14:paraId="2746E8FB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664AF83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071021" w14:paraId="764D1BEC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FAE159F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4805738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A9ECCBF" w14:textId="77777777" w:rsidR="00714DCE" w:rsidRPr="00071021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9218737" w14:textId="77777777" w:rsidR="00714DCE" w:rsidRPr="00071021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:rsidRPr="00071021" w14:paraId="249930D8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07352FDD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1E79DFF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U01 </w:t>
            </w:r>
            <w:r w:rsidR="004A07DF" w:rsidRPr="00071021">
              <w:rPr>
                <w:rFonts w:ascii="Arial" w:hAnsi="Arial" w:cs="Arial"/>
                <w:sz w:val="22"/>
              </w:rPr>
              <w:t>Student wykorzystuje dorobek psychologii i kryminalistyki z zakresu działania sprawców różnorodnych rodzajów przestępstw i innych czynów zabronionych.</w:t>
            </w:r>
          </w:p>
          <w:p w14:paraId="4491E6CA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2C4FA7FA" w14:textId="77777777" w:rsidR="00093AE3" w:rsidRPr="00071021" w:rsidRDefault="0031628D" w:rsidP="00093AE3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U02 Student </w:t>
            </w:r>
            <w:r w:rsidR="00093AE3" w:rsidRPr="00071021">
              <w:rPr>
                <w:rFonts w:ascii="Arial" w:hAnsi="Arial" w:cs="Arial"/>
                <w:sz w:val="22"/>
              </w:rPr>
              <w:t xml:space="preserve">potrafi aktualizować wiedzę o zmianach w polskim </w:t>
            </w:r>
            <w:r w:rsidR="00553CAF" w:rsidRPr="00071021">
              <w:rPr>
                <w:rFonts w:ascii="Arial" w:hAnsi="Arial" w:cs="Arial"/>
                <w:sz w:val="22"/>
              </w:rPr>
              <w:t>s</w:t>
            </w:r>
            <w:r w:rsidR="00093AE3" w:rsidRPr="00071021">
              <w:rPr>
                <w:rFonts w:ascii="Arial" w:hAnsi="Arial" w:cs="Arial"/>
                <w:sz w:val="22"/>
              </w:rPr>
              <w:t>ystemie s</w:t>
            </w:r>
            <w:r w:rsidR="00071021">
              <w:rPr>
                <w:rFonts w:ascii="Arial" w:hAnsi="Arial" w:cs="Arial"/>
                <w:sz w:val="22"/>
              </w:rPr>
              <w:t xml:space="preserve">ądowniczym </w:t>
            </w:r>
            <w:r w:rsidR="00093AE3" w:rsidRPr="00071021">
              <w:rPr>
                <w:rFonts w:ascii="Arial" w:hAnsi="Arial" w:cs="Arial"/>
                <w:sz w:val="22"/>
              </w:rPr>
              <w:t xml:space="preserve">poprzez wykorzystanie źródeł </w:t>
            </w:r>
          </w:p>
          <w:p w14:paraId="06EBFE6F" w14:textId="77777777" w:rsidR="0031628D" w:rsidRPr="00071021" w:rsidRDefault="00093AE3" w:rsidP="00093AE3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normatywnych i prasowych</w:t>
            </w:r>
            <w:r w:rsidR="003D0795">
              <w:rPr>
                <w:rFonts w:ascii="Arial" w:hAnsi="Arial" w:cs="Arial"/>
                <w:sz w:val="22"/>
              </w:rPr>
              <w:t>.</w:t>
            </w:r>
          </w:p>
          <w:p w14:paraId="268CAF4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E2D3784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 xml:space="preserve">U03 </w:t>
            </w:r>
            <w:r w:rsidR="000D1201" w:rsidRPr="00071021">
              <w:rPr>
                <w:rFonts w:ascii="Arial" w:hAnsi="Arial" w:cs="Arial"/>
              </w:rPr>
              <w:t>Student potrafi samodzielnie uzupełniać wiedzę i umiejętności w aspekcie interdyscyplinarnym</w:t>
            </w:r>
            <w:r w:rsidR="003D0795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27B7C56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U03</w:t>
            </w:r>
          </w:p>
          <w:p w14:paraId="501CE366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F4C97DE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86B1B5B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000547B5" w14:textId="77777777" w:rsidR="00B21398" w:rsidRPr="00071021" w:rsidRDefault="00B21398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659C8F7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U06, U07</w:t>
            </w:r>
          </w:p>
          <w:p w14:paraId="4238C896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773E99A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4D57AE2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CD803F3" w14:textId="77777777" w:rsidR="00B21398" w:rsidRPr="00071021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261C3E92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>U05, U07</w:t>
            </w:r>
          </w:p>
        </w:tc>
      </w:tr>
    </w:tbl>
    <w:p w14:paraId="23F3A517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51115EE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071021" w14:paraId="5FED616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B833C9B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4B8C46D" w14:textId="77777777" w:rsidR="00714DCE" w:rsidRPr="00071021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F545353" w14:textId="77777777" w:rsidR="00336DA5" w:rsidRPr="00071021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10D8D2A" w14:textId="77777777" w:rsidR="00714DCE" w:rsidRPr="00071021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0710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 w:rsidRPr="00071021" w14:paraId="512843E4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30BE3111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B6D16B2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K01 </w:t>
            </w:r>
            <w:r w:rsidR="004A07DF" w:rsidRPr="00071021">
              <w:rPr>
                <w:rFonts w:ascii="Arial" w:hAnsi="Arial" w:cs="Arial"/>
                <w:sz w:val="22"/>
              </w:rPr>
              <w:t xml:space="preserve">Rozumie zasady </w:t>
            </w:r>
            <w:r w:rsidR="00071021">
              <w:rPr>
                <w:rFonts w:ascii="Arial" w:hAnsi="Arial" w:cs="Arial"/>
                <w:sz w:val="22"/>
              </w:rPr>
              <w:t xml:space="preserve">funkcjonowania wymiaru sprawiedliwości w Polsce. </w:t>
            </w:r>
          </w:p>
          <w:p w14:paraId="730C6302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D3F345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K02 Potrafi inspirować i organizować proces uczenia się</w:t>
            </w:r>
            <w:r w:rsidR="00553CAF" w:rsidRPr="00071021">
              <w:rPr>
                <w:rFonts w:ascii="Arial" w:hAnsi="Arial" w:cs="Arial"/>
                <w:sz w:val="22"/>
              </w:rPr>
              <w:t>.</w:t>
            </w:r>
          </w:p>
          <w:p w14:paraId="3CC7EE1C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D066F5A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>K03</w:t>
            </w:r>
            <w:r w:rsidR="00553CAF" w:rsidRPr="00071021">
              <w:rPr>
                <w:rFonts w:ascii="Arial" w:hAnsi="Arial" w:cs="Arial"/>
              </w:rPr>
              <w:t xml:space="preserve"> </w:t>
            </w:r>
            <w:r w:rsidRPr="00071021">
              <w:rPr>
                <w:rFonts w:ascii="Arial" w:hAnsi="Arial" w:cs="Arial"/>
              </w:rPr>
              <w:t xml:space="preserve">Student zachowuje postawę tolerancji w obliczu kulturowego i społecznego zróżnicowania norm i </w:t>
            </w:r>
            <w:proofErr w:type="spellStart"/>
            <w:r w:rsidRPr="00071021">
              <w:rPr>
                <w:rFonts w:ascii="Arial" w:hAnsi="Arial" w:cs="Arial"/>
              </w:rPr>
              <w:t>zachowań</w:t>
            </w:r>
            <w:proofErr w:type="spellEnd"/>
            <w:r w:rsidRPr="00071021">
              <w:rPr>
                <w:rFonts w:ascii="Arial" w:hAnsi="Arial" w:cs="Arial"/>
              </w:rPr>
              <w:t xml:space="preserve"> wynikających z </w:t>
            </w:r>
            <w:r w:rsidR="00B21398" w:rsidRPr="00071021">
              <w:rPr>
                <w:rFonts w:ascii="Arial" w:hAnsi="Arial" w:cs="Arial"/>
              </w:rPr>
              <w:t>działalności przestępczej oraz organów stojących na straży ład</w:t>
            </w:r>
            <w:r w:rsidR="0032525C">
              <w:rPr>
                <w:rFonts w:ascii="Arial" w:hAnsi="Arial" w:cs="Arial"/>
              </w:rPr>
              <w:t>u</w:t>
            </w:r>
            <w:r w:rsidR="00B21398" w:rsidRPr="00071021">
              <w:rPr>
                <w:rFonts w:ascii="Arial" w:hAnsi="Arial" w:cs="Arial"/>
              </w:rPr>
              <w:t xml:space="preserve"> społecznego. </w:t>
            </w:r>
          </w:p>
        </w:tc>
        <w:tc>
          <w:tcPr>
            <w:tcW w:w="2410" w:type="dxa"/>
          </w:tcPr>
          <w:p w14:paraId="5AEABEF6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 xml:space="preserve">K02, </w:t>
            </w:r>
          </w:p>
          <w:p w14:paraId="7AACD973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541F1B2B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48622D5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  <w:r w:rsidRPr="00071021">
              <w:rPr>
                <w:rFonts w:ascii="Arial" w:hAnsi="Arial" w:cs="Arial"/>
                <w:sz w:val="22"/>
              </w:rPr>
              <w:t>K05, K07</w:t>
            </w:r>
          </w:p>
          <w:p w14:paraId="797251F2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31BEADF8" w14:textId="77777777" w:rsidR="0031628D" w:rsidRPr="00071021" w:rsidRDefault="0031628D" w:rsidP="0031628D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7B24E313" w14:textId="77777777" w:rsidR="0031628D" w:rsidRPr="00071021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hAnsi="Arial" w:cs="Arial"/>
              </w:rPr>
              <w:t>K03</w:t>
            </w:r>
          </w:p>
        </w:tc>
      </w:tr>
    </w:tbl>
    <w:p w14:paraId="10C16290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5EEF4E5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:rsidRPr="00071021" w14:paraId="7AEF709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5D31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:rsidRPr="00071021" w14:paraId="751F9891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EBF5840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DA971C8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087EDA07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F0641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:rsidRPr="00071021" w14:paraId="080E91B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82CF247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4F577485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DED47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C24AA4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5A4B4A3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7AB2CB6B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832D1E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0AAE1C9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6A49A37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3BCDA50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F1020F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18CD0E1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DA1DC27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1587713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071021" w14:paraId="197FF5D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1F9BBD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4A78862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05AC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E6ACE" w14:textId="77777777" w:rsidR="00714DCE" w:rsidRPr="00071021" w:rsidRDefault="0031628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74215"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23043A14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34D18D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580895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E076F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071021" w14:paraId="52DB425D" w14:textId="77777777">
        <w:trPr>
          <w:trHeight w:val="462"/>
        </w:trPr>
        <w:tc>
          <w:tcPr>
            <w:tcW w:w="1611" w:type="dxa"/>
            <w:vAlign w:val="center"/>
          </w:tcPr>
          <w:p w14:paraId="5D07A5CD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970A21C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D095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9B7BF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26B0F80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3E77AB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81B09E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615A8B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8DC8A5" w14:textId="77777777" w:rsidR="00714DCE" w:rsidRPr="00071021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A573A22" w14:textId="77777777" w:rsidR="00714DCE" w:rsidRPr="00071021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 w:rsidRPr="00071021">
        <w:rPr>
          <w:rFonts w:ascii="Arial" w:eastAsia="Times New Roman" w:hAnsi="Arial" w:cs="Arial"/>
          <w:szCs w:val="14"/>
          <w:lang w:eastAsia="pl-PL"/>
        </w:rPr>
        <w:br w:type="page"/>
      </w:r>
      <w:r w:rsidR="00714DCE" w:rsidRPr="00071021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1F5DFC2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71021" w14:paraId="6EBECB4F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73A00B4F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Konwersatorium ma charakter praktyczny.</w:t>
            </w:r>
          </w:p>
          <w:p w14:paraId="5DDEC20B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5C71303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W trakcie zajęć wykorzystane zostaną następujące metody dydaktyczne: </w:t>
            </w:r>
          </w:p>
          <w:p w14:paraId="01312CF7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studies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5696AF29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praca grupowa; </w:t>
            </w:r>
          </w:p>
          <w:p w14:paraId="6DCA90E8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omawianie ćwiczeń indywidualnych oraz zespołowych, </w:t>
            </w:r>
          </w:p>
          <w:p w14:paraId="0F2617DC" w14:textId="77777777" w:rsidR="0031628D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metody dialogowe, </w:t>
            </w:r>
          </w:p>
          <w:p w14:paraId="436E04E6" w14:textId="77777777" w:rsidR="00714DCE" w:rsidRPr="00071021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- dyskusje i wykonywanie ćwiczeń aktywizujących pozyskaną wiedzę teoretyczną.</w:t>
            </w:r>
          </w:p>
        </w:tc>
      </w:tr>
    </w:tbl>
    <w:p w14:paraId="288A9B26" w14:textId="77777777" w:rsidR="00120130" w:rsidRPr="00071021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86EC79C" w14:textId="77777777" w:rsidR="00714DCE" w:rsidRPr="00071021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 w:rsidRPr="00071021">
        <w:rPr>
          <w:rFonts w:ascii="Arial" w:eastAsia="Times New Roman" w:hAnsi="Arial" w:cs="Arial"/>
          <w:szCs w:val="16"/>
          <w:lang w:eastAsia="pl-PL"/>
        </w:rPr>
        <w:t>uczenia się</w:t>
      </w:r>
    </w:p>
    <w:p w14:paraId="7CEC9E75" w14:textId="77777777" w:rsidR="00714DCE" w:rsidRPr="00071021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C1679" w:rsidRPr="00071021" w14:paraId="39A20204" w14:textId="77777777" w:rsidTr="004A07DF">
        <w:trPr>
          <w:cantSplit/>
          <w:trHeight w:val="1922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C87F933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6FD566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E – </w:t>
            </w:r>
            <w:r w:rsidRPr="00071021">
              <w:rPr>
                <w:rFonts w:ascii="Arial" w:eastAsia="Times New Roman" w:hAnsi="Arial" w:cs="Arial"/>
                <w:szCs w:val="16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5A628E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83936B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8BB1B54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144CD7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D4C074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E7EECC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C0B49F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9DDE731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0FB32D1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D96B0B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2EC6D25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2410B7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Inne</w:t>
            </w:r>
          </w:p>
        </w:tc>
      </w:tr>
      <w:tr w:rsidR="004A07DF" w:rsidRPr="00071021" w14:paraId="25C92C7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7341C8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53684E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94D44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39F88A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4A034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6C6C6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8741F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FABAC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EDC75E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A30FC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CA22E3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D4192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D4A0F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330E4E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053A0F1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1BC52F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0C8616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4D1CF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5DB95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9C885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263E0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25772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58848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9E22BA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4B281D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F2CB20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B7BAE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89CE1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8B5102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03499B8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6204E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0E61FA9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D6437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E6642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9CE9A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BDBD4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1363C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E77CF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B3030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D86F1F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CFD57D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1F950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A59AD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320DD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6F0FEB9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9DFE97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E0BBA1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EF08F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384BF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5C81BB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DB9D5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30AB8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30994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76219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F2CEF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8FA5C9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BE6FD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FD6197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9B120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11DA4F4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0CCDCA9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E3A283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25CA9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DA631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19426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152E5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A010B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AEAE3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5DBED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26E49C8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C11446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7975C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A88879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788456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02DDCA4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20946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1FEB5C4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3F4C9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69CC9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DA9C3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A8B2C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DEE48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F26C1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29355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EF86D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515EB0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E7745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66276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02B4C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325316F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1A6B28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31CDD4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62EA67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C74EE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2BCE5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96A26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E17DB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9FF08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DC37B9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52A0A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9E913F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AF852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95141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F31BE0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312D7E3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8A5ADAB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704571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8D91E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240E0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3A458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8B48D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75CA9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EA4AC4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430C5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B3DE00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FC7D4F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40F31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B9EB5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86D88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A07DF" w:rsidRPr="00071021" w14:paraId="4F444CA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94F251F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2C4FF1C0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1FA2446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4E5CE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4E2092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444C0C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261505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011E2E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EFC1D9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5EC747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B3D5393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BBED91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95B23D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E38A7A" w14:textId="77777777" w:rsidR="004A07DF" w:rsidRPr="00071021" w:rsidRDefault="004A07DF" w:rsidP="004A07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A3C7BF5" w14:textId="77777777" w:rsidR="00714DCE" w:rsidRPr="00071021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D6C13B6" w14:textId="77777777" w:rsidR="00714DCE" w:rsidRPr="00071021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71021" w14:paraId="4BBEA95D" w14:textId="77777777">
        <w:tc>
          <w:tcPr>
            <w:tcW w:w="1941" w:type="dxa"/>
            <w:shd w:val="clear" w:color="auto" w:fill="DBE5F1"/>
            <w:vAlign w:val="center"/>
          </w:tcPr>
          <w:p w14:paraId="463CFF50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2D1B83DE" w14:textId="77777777" w:rsidR="00BC1679" w:rsidRPr="00071021" w:rsidRDefault="00714DCE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BC1679"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z oceną. Na zaliczenie studenta składają się następujące elementy: </w:t>
            </w:r>
          </w:p>
          <w:p w14:paraId="139EB364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- obecność na zajęciach (dopuszcza się jedną nieobecność nieusprawiedliwioną)</w:t>
            </w:r>
          </w:p>
          <w:p w14:paraId="4A54D1B4" w14:textId="77777777" w:rsidR="00BC1679" w:rsidRPr="00071021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(konwersatorium). </w:t>
            </w:r>
          </w:p>
          <w:p w14:paraId="32FDC015" w14:textId="77777777" w:rsidR="00714DCE" w:rsidRPr="00071021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- Zaliczenie kolokwium obejmującego treści prezentowane </w:t>
            </w:r>
            <w:r w:rsidR="004B5946" w:rsidRPr="00071021">
              <w:rPr>
                <w:rFonts w:ascii="Arial" w:eastAsia="Times New Roman" w:hAnsi="Arial" w:cs="Arial"/>
                <w:szCs w:val="16"/>
                <w:lang w:eastAsia="pl-PL"/>
              </w:rPr>
              <w:t>podczas zajęć</w:t>
            </w: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.</w:t>
            </w:r>
          </w:p>
        </w:tc>
      </w:tr>
    </w:tbl>
    <w:p w14:paraId="6C74366A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1587459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071021" w14:paraId="58122D9F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9744D46" w14:textId="77777777" w:rsidR="00714DCE" w:rsidRPr="00071021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0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7DC5798D" w14:textId="77777777" w:rsidR="00714DCE" w:rsidRPr="00071021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BD511A2" w14:textId="77777777" w:rsidR="00714DCE" w:rsidRPr="00071021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4C6D0853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DE530A5" w14:textId="77777777" w:rsidR="00AC3523" w:rsidRPr="00071021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C87F146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71021">
        <w:rPr>
          <w:rFonts w:ascii="Arial" w:eastAsia="Times New Roman" w:hAnsi="Arial" w:cs="Arial"/>
          <w:lang w:eastAsia="pl-PL"/>
        </w:rPr>
        <w:t>Treści merytoryczne (wykaz tematów)</w:t>
      </w:r>
    </w:p>
    <w:p w14:paraId="763FE145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71021" w14:paraId="16C2746C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0BB201EA" w14:textId="77777777" w:rsidR="00093AE3" w:rsidRPr="00071021" w:rsidRDefault="00093AE3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Systemy prawa stanowionego (kontynentalnego).</w:t>
            </w:r>
          </w:p>
          <w:p w14:paraId="47002C93" w14:textId="77777777" w:rsidR="00093AE3" w:rsidRPr="00071021" w:rsidRDefault="00093AE3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Systemy prawa precedensowego (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common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law).</w:t>
            </w:r>
          </w:p>
          <w:p w14:paraId="6CBAD093" w14:textId="77777777" w:rsidR="00093AE3" w:rsidRPr="00071021" w:rsidRDefault="00093AE3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Polski system prawa </w:t>
            </w:r>
            <w:r w:rsidR="00165B94">
              <w:rPr>
                <w:rFonts w:ascii="Arial" w:eastAsia="Times New Roman" w:hAnsi="Arial" w:cs="Arial"/>
                <w:szCs w:val="16"/>
                <w:lang w:eastAsia="pl-PL"/>
              </w:rPr>
              <w:t>wymiaru sprawiedliwości</w:t>
            </w: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.</w:t>
            </w:r>
          </w:p>
          <w:p w14:paraId="55E09B0D" w14:textId="77777777" w:rsidR="00093AE3" w:rsidRPr="00071021" w:rsidRDefault="00BB53B5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Funkcje, zasady i organizacja policji.</w:t>
            </w:r>
          </w:p>
          <w:p w14:paraId="24A9211C" w14:textId="77777777" w:rsidR="00BB53B5" w:rsidRPr="00071021" w:rsidRDefault="00BB53B5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Rola sądów i prawa oskarżonego</w:t>
            </w:r>
          </w:p>
          <w:p w14:paraId="0767EB6B" w14:textId="77777777" w:rsidR="00BB53B5" w:rsidRPr="00071021" w:rsidRDefault="00BB53B5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Role odgrywane przez policję, sędziów, prokuratorów, obrońców, ławników i </w:t>
            </w: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funkcjonariuszy więziennych.</w:t>
            </w:r>
          </w:p>
          <w:p w14:paraId="38BF1CD9" w14:textId="77777777" w:rsidR="00BB53B5" w:rsidRPr="00071021" w:rsidRDefault="00BB53B5" w:rsidP="00093AE3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Rozróżnienie pomiędzy legalnymi i nielegalnymi metodami policyjnymi oraz postępowaniem prokuratorskim.</w:t>
            </w:r>
          </w:p>
        </w:tc>
      </w:tr>
    </w:tbl>
    <w:p w14:paraId="3CF90091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7979065" w14:textId="77777777" w:rsidR="00AC3523" w:rsidRPr="00071021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C8B44B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71021">
        <w:rPr>
          <w:rFonts w:ascii="Arial" w:eastAsia="Times New Roman" w:hAnsi="Arial" w:cs="Arial"/>
          <w:lang w:eastAsia="pl-PL"/>
        </w:rPr>
        <w:t>Wykaz literatury podstawowej</w:t>
      </w:r>
    </w:p>
    <w:p w14:paraId="15D8DC88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71021" w14:paraId="2A2061A4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3B910707" w14:textId="77777777" w:rsidR="00714DCE" w:rsidRPr="00071021" w:rsidRDefault="00BB53B5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Stefan Korycki, Jerzy Kuciński, Zenon Trzciński, Jerzy Zaborowski, Zarys prawa, 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Lexis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Nexis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 (wiele wydań).</w:t>
            </w:r>
          </w:p>
          <w:p w14:paraId="45C7652B" w14:textId="77777777" w:rsidR="003C40A9" w:rsidRDefault="003C40A9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D81035B" w14:textId="77777777" w:rsidR="00BB53B5" w:rsidRPr="00071021" w:rsidRDefault="00BB53B5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Andrzej Dziadzio, Dorota Malec, Historia prawa : proces i wymiar sprawiedliwości w świetle źródeł, </w:t>
            </w:r>
            <w:r w:rsidR="00071021" w:rsidRPr="00071021">
              <w:rPr>
                <w:rFonts w:ascii="Arial" w:eastAsia="Times New Roman" w:hAnsi="Arial" w:cs="Arial"/>
                <w:szCs w:val="16"/>
                <w:lang w:eastAsia="pl-PL"/>
              </w:rPr>
              <w:t>Kraków : Księgarnia Akademicka, 2000.</w:t>
            </w:r>
          </w:p>
          <w:p w14:paraId="296A80A5" w14:textId="77777777" w:rsidR="003C40A9" w:rsidRDefault="003C40A9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5D5F176" w14:textId="77777777" w:rsidR="00071021" w:rsidRPr="00071021" w:rsidRDefault="00071021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Zbiór karny + 2023 : przepisy wprowadzające, przepisy przejściowe, wykazy aktów zmieniających, wykazy aktów wykonawczych, skorowidze, Warszawa : Wolters Kluwer, 2023.</w:t>
            </w:r>
          </w:p>
          <w:p w14:paraId="2B9D2C90" w14:textId="77777777" w:rsidR="003C40A9" w:rsidRDefault="003C40A9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7C34AFB" w14:textId="77777777" w:rsidR="00071021" w:rsidRPr="00071021" w:rsidRDefault="00071021" w:rsidP="00A742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Andrzej Marian Świątkowski, Reforma wymiaru sprawiedliwości, Kraków : Wydawnictwo Naukowe Akademii </w:t>
            </w:r>
            <w:proofErr w:type="spellStart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Ignatianum</w:t>
            </w:r>
            <w:proofErr w:type="spellEnd"/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>, 2022.</w:t>
            </w:r>
          </w:p>
        </w:tc>
      </w:tr>
    </w:tbl>
    <w:p w14:paraId="374E9DFB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5E0F7202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071021" w14:paraId="63C0EB98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1195B00A" w14:textId="77777777" w:rsidR="004C0051" w:rsidRPr="00071021" w:rsidRDefault="004C0051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68F2608" w14:textId="77777777" w:rsidR="00714DCE" w:rsidRPr="00071021" w:rsidRDefault="000710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Ustawa z dnia 6 kwietnia 1990 r. o Policji, Dz.U. 1990 nr 30 poz. 179. </w:t>
            </w:r>
          </w:p>
          <w:p w14:paraId="2CB2D5CD" w14:textId="77777777" w:rsidR="00071021" w:rsidRPr="00071021" w:rsidRDefault="00071021" w:rsidP="000710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71021">
              <w:rPr>
                <w:rFonts w:ascii="Arial" w:eastAsia="Times New Roman" w:hAnsi="Arial" w:cs="Arial"/>
                <w:szCs w:val="16"/>
                <w:lang w:eastAsia="pl-PL"/>
              </w:rPr>
              <w:t xml:space="preserve">Ustawa z dnia 28 stycznia 2016 r. Prawo o prokuraturze, Dz.U.2023.1360. </w:t>
            </w:r>
          </w:p>
        </w:tc>
      </w:tr>
    </w:tbl>
    <w:p w14:paraId="7B1B030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510BF2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44376D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071021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1A0F3BBF" w14:textId="77777777" w:rsidR="00714DCE" w:rsidRPr="00071021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:rsidRPr="00071021" w14:paraId="0883FAC8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573DEA2" w14:textId="77777777" w:rsidR="00714DCE" w:rsidRPr="00071021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930DB4B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259C268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71021" w14:paraId="0045AA1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A388CD1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67F16AC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495C225" w14:textId="77777777" w:rsidR="00714DCE" w:rsidRPr="00071021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1</w:t>
            </w:r>
            <w:r w:rsidR="0025201D" w:rsidRPr="000710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 w:rsidRPr="00071021" w14:paraId="6347CBA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9ABAA7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9F75609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0AC766C" w14:textId="77777777" w:rsidR="00714DCE" w:rsidRPr="00071021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71021" w14:paraId="55ECB14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45C84E8" w14:textId="77777777" w:rsidR="00714DCE" w:rsidRPr="00071021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7C639DCE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4A9ECC3" w14:textId="77777777" w:rsidR="00714DCE" w:rsidRPr="00071021" w:rsidRDefault="002520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71021" w14:paraId="644A23F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45AED93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F592459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9D46596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71021" w14:paraId="2CFFF20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B530AA9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BCCAAE6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5C4E131" w14:textId="77777777" w:rsidR="00714DCE" w:rsidRPr="00071021" w:rsidRDefault="002520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071021" w14:paraId="0715B9F0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71F4356D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40B29CB8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1F331E14" w14:textId="77777777" w:rsidR="00714DCE" w:rsidRPr="00071021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:rsidRPr="00071021" w14:paraId="5A967123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78AE967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728FD9E" w14:textId="77777777" w:rsidR="00714DCE" w:rsidRPr="00071021" w:rsidRDefault="002520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28A7D73A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87F2447" w14:textId="77777777" w:rsidR="00714DCE" w:rsidRPr="00071021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09FAC75" w14:textId="77777777"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0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9F893ED" w14:textId="77777777" w:rsidR="00714DCE" w:rsidRDefault="00714DCE"/>
    <w:sectPr w:rsidR="00714DCE" w:rsidSect="00D74DD5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66EE" w14:textId="77777777" w:rsidR="00D74DD5" w:rsidRDefault="00D74DD5">
      <w:pPr>
        <w:spacing w:after="0" w:line="240" w:lineRule="auto"/>
      </w:pPr>
      <w:r>
        <w:separator/>
      </w:r>
    </w:p>
  </w:endnote>
  <w:endnote w:type="continuationSeparator" w:id="0">
    <w:p w14:paraId="4D54245A" w14:textId="77777777" w:rsidR="00D74DD5" w:rsidRDefault="00D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8F5B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7CF6634E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900E" w14:textId="77777777" w:rsidR="00D74DD5" w:rsidRDefault="00D74DD5">
      <w:pPr>
        <w:spacing w:after="0" w:line="240" w:lineRule="auto"/>
      </w:pPr>
      <w:r>
        <w:separator/>
      </w:r>
    </w:p>
  </w:footnote>
  <w:footnote w:type="continuationSeparator" w:id="0">
    <w:p w14:paraId="61EA985C" w14:textId="77777777" w:rsidR="00D74DD5" w:rsidRDefault="00D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6123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B8FC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4AE"/>
    <w:multiLevelType w:val="hybridMultilevel"/>
    <w:tmpl w:val="14D8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D0E"/>
    <w:multiLevelType w:val="hybridMultilevel"/>
    <w:tmpl w:val="3976DBC8"/>
    <w:lvl w:ilvl="0" w:tplc="202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7775455">
    <w:abstractNumId w:val="1"/>
  </w:num>
  <w:num w:numId="2" w16cid:durableId="20861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41CC1"/>
    <w:rsid w:val="00071021"/>
    <w:rsid w:val="00093AE3"/>
    <w:rsid w:val="000D1201"/>
    <w:rsid w:val="001065A5"/>
    <w:rsid w:val="00120130"/>
    <w:rsid w:val="00165B94"/>
    <w:rsid w:val="001A3936"/>
    <w:rsid w:val="001F4795"/>
    <w:rsid w:val="0022100D"/>
    <w:rsid w:val="00221A16"/>
    <w:rsid w:val="00250436"/>
    <w:rsid w:val="0025201D"/>
    <w:rsid w:val="0025353C"/>
    <w:rsid w:val="002C5825"/>
    <w:rsid w:val="003066BC"/>
    <w:rsid w:val="0031628D"/>
    <w:rsid w:val="0032525C"/>
    <w:rsid w:val="003322F1"/>
    <w:rsid w:val="00336DA5"/>
    <w:rsid w:val="003646F9"/>
    <w:rsid w:val="003C40A9"/>
    <w:rsid w:val="003D0795"/>
    <w:rsid w:val="003F3DFF"/>
    <w:rsid w:val="00405489"/>
    <w:rsid w:val="004077AE"/>
    <w:rsid w:val="00420D0D"/>
    <w:rsid w:val="00460246"/>
    <w:rsid w:val="00467393"/>
    <w:rsid w:val="004A07DF"/>
    <w:rsid w:val="004B5946"/>
    <w:rsid w:val="004C0051"/>
    <w:rsid w:val="004F3A8E"/>
    <w:rsid w:val="004F3EA8"/>
    <w:rsid w:val="0055140D"/>
    <w:rsid w:val="00553CAF"/>
    <w:rsid w:val="0056691A"/>
    <w:rsid w:val="006A2C0B"/>
    <w:rsid w:val="006B71AE"/>
    <w:rsid w:val="00714DCE"/>
    <w:rsid w:val="007376BA"/>
    <w:rsid w:val="007A4DFF"/>
    <w:rsid w:val="00871D3E"/>
    <w:rsid w:val="008B3104"/>
    <w:rsid w:val="009105D2"/>
    <w:rsid w:val="009B7AA8"/>
    <w:rsid w:val="009F44F9"/>
    <w:rsid w:val="00A74215"/>
    <w:rsid w:val="00AA34D4"/>
    <w:rsid w:val="00AB2E1E"/>
    <w:rsid w:val="00AC3523"/>
    <w:rsid w:val="00B21398"/>
    <w:rsid w:val="00B34138"/>
    <w:rsid w:val="00BA289C"/>
    <w:rsid w:val="00BB53B5"/>
    <w:rsid w:val="00BC1679"/>
    <w:rsid w:val="00BD6224"/>
    <w:rsid w:val="00BE58B7"/>
    <w:rsid w:val="00C21ADA"/>
    <w:rsid w:val="00C57254"/>
    <w:rsid w:val="00C76DE0"/>
    <w:rsid w:val="00C9234E"/>
    <w:rsid w:val="00D54CC1"/>
    <w:rsid w:val="00D74DD5"/>
    <w:rsid w:val="00DF2C91"/>
    <w:rsid w:val="00E05287"/>
    <w:rsid w:val="00E71351"/>
    <w:rsid w:val="00E91979"/>
    <w:rsid w:val="00EA04DD"/>
    <w:rsid w:val="00EF38A8"/>
    <w:rsid w:val="00F151A4"/>
    <w:rsid w:val="00F460C2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1851AA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BalloonText">
    <w:name w:val="Balloon Text"/>
    <w:basedOn w:val="Normalny"/>
    <w:rsid w:val="0031628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FD59-8332-43D8-BA86-02237CD3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2024-01-13T22:03:00Z</dcterms:created>
  <dcterms:modified xsi:type="dcterms:W3CDTF">2024-01-13T22:03:00Z</dcterms:modified>
</cp:coreProperties>
</file>