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13" w:rsidRDefault="00783113" w:rsidP="00783113">
      <w:pPr>
        <w:keepNext/>
        <w:jc w:val="center"/>
        <w:outlineLvl w:val="0"/>
        <w:rPr>
          <w:rStyle w:val="Wyrnieniedelikatne"/>
        </w:rPr>
      </w:pPr>
      <w:r>
        <w:rPr>
          <w:rFonts w:ascii="Arial" w:hAnsi="Arial" w:cs="Arial"/>
          <w:b/>
          <w:bCs/>
          <w:szCs w:val="28"/>
          <w:lang w:eastAsia="pl-PL"/>
        </w:rPr>
        <w:t>KARTA KURSU (realizowanego w specjalności)</w:t>
      </w:r>
    </w:p>
    <w:p w:rsidR="00783113" w:rsidRDefault="00783113" w:rsidP="00783113">
      <w:pPr>
        <w:keepNext/>
        <w:jc w:val="center"/>
        <w:outlineLvl w:val="0"/>
        <w:rPr>
          <w:rFonts w:ascii="Arial" w:hAnsi="Arial" w:cs="Arial"/>
          <w:b/>
          <w:bCs/>
          <w:szCs w:val="28"/>
          <w:lang w:eastAsia="pl-PL"/>
        </w:rPr>
      </w:pPr>
    </w:p>
    <w:p w:rsidR="00783113" w:rsidRPr="00B143F9" w:rsidRDefault="00783113" w:rsidP="00783113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B143F9">
        <w:rPr>
          <w:rFonts w:ascii="Arial" w:hAnsi="Arial" w:cs="Arial"/>
          <w:b/>
          <w:bCs/>
          <w:sz w:val="32"/>
          <w:szCs w:val="32"/>
        </w:rPr>
        <w:t xml:space="preserve">SOCJOLOGIA BIZNESU </w:t>
      </w:r>
      <w:r w:rsidR="00F37398">
        <w:rPr>
          <w:rFonts w:ascii="Arial" w:hAnsi="Arial" w:cs="Arial"/>
          <w:b/>
          <w:bCs/>
          <w:sz w:val="32"/>
          <w:szCs w:val="32"/>
        </w:rPr>
        <w:t xml:space="preserve">Z ELEMENTAMI DESIGN THINKING </w:t>
      </w:r>
    </w:p>
    <w:p w:rsidR="008B6A6C" w:rsidRDefault="008B6A6C" w:rsidP="00783113">
      <w:pPr>
        <w:pStyle w:val="Nagwek1"/>
        <w:jc w:val="left"/>
        <w:rPr>
          <w:rFonts w:ascii="Arial" w:hAnsi="Arial" w:cs="Arial"/>
          <w:sz w:val="22"/>
          <w:szCs w:val="14"/>
        </w:rPr>
      </w:pPr>
    </w:p>
    <w:p w:rsidR="008B6A6C" w:rsidRDefault="008B6A6C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60"/>
      </w:tblGrid>
      <w:tr w:rsidR="008B6A6C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8B6A6C" w:rsidRDefault="009041B8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Wprowadzenie do Design Thinkin</w:t>
            </w:r>
            <w:r w:rsidR="00B40AC0">
              <w:rPr>
                <w:color w:val="000000"/>
                <w:sz w:val="27"/>
                <w:szCs w:val="27"/>
              </w:rPr>
              <w:t>g</w:t>
            </w:r>
          </w:p>
        </w:tc>
      </w:tr>
      <w:tr w:rsidR="008B6A6C" w:rsidRPr="00EA6699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8B6A6C" w:rsidRPr="000E684C" w:rsidRDefault="009041B8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Introduction to design thinking</w:t>
            </w:r>
          </w:p>
        </w:tc>
      </w:tr>
    </w:tbl>
    <w:p w:rsidR="008B6A6C" w:rsidRPr="000E684C" w:rsidRDefault="008B6A6C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6"/>
      </w:tblGrid>
      <w:tr w:rsidR="008B6A6C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2703AD" w:rsidRDefault="00EA669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</w:t>
            </w:r>
            <w:r w:rsidR="000E5A03">
              <w:rPr>
                <w:rFonts w:ascii="Arial" w:hAnsi="Arial" w:cs="Arial"/>
                <w:sz w:val="20"/>
                <w:szCs w:val="20"/>
              </w:rPr>
              <w:t xml:space="preserve"> hab. </w:t>
            </w:r>
            <w:r w:rsidR="00B40AC0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2F2C0D">
              <w:rPr>
                <w:rFonts w:ascii="Arial" w:hAnsi="Arial" w:cs="Arial"/>
                <w:sz w:val="20"/>
                <w:szCs w:val="20"/>
              </w:rPr>
              <w:t>UKEN</w:t>
            </w:r>
            <w:r w:rsidR="002703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6A6C" w:rsidRDefault="000E5A03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Rojek-Adamek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B6A6C" w:rsidRPr="002703AD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2703AD" w:rsidRDefault="000E5A03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7398">
              <w:rPr>
                <w:rFonts w:ascii="Arial" w:hAnsi="Arial" w:cs="Arial"/>
                <w:sz w:val="20"/>
                <w:szCs w:val="20"/>
                <w:lang w:val="en-GB"/>
              </w:rPr>
              <w:t xml:space="preserve">Dr hab. </w:t>
            </w:r>
            <w:r w:rsidR="00B40AC0" w:rsidRPr="00F37398">
              <w:rPr>
                <w:rFonts w:ascii="Arial" w:hAnsi="Arial" w:cs="Arial"/>
                <w:sz w:val="20"/>
                <w:szCs w:val="20"/>
                <w:lang w:val="en-GB"/>
              </w:rPr>
              <w:t xml:space="preserve">prof. UP </w:t>
            </w:r>
          </w:p>
          <w:p w:rsidR="008B6A6C" w:rsidRPr="00F37398" w:rsidRDefault="000E5A03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7398">
              <w:rPr>
                <w:rFonts w:ascii="Arial" w:hAnsi="Arial" w:cs="Arial"/>
                <w:sz w:val="20"/>
                <w:szCs w:val="20"/>
                <w:lang w:val="en-GB"/>
              </w:rPr>
              <w:t>Paulina Rojek-Adamek</w:t>
            </w:r>
          </w:p>
        </w:tc>
      </w:tr>
      <w:tr w:rsidR="008B6A6C" w:rsidRPr="002703AD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8B6A6C" w:rsidRPr="00F37398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8B6A6C" w:rsidRPr="00F37398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8B6A6C" w:rsidRPr="00F37398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6A6C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8B6A6C" w:rsidRDefault="009041B8" w:rsidP="0078311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6A6C" w:rsidRDefault="008B6A6C">
      <w:pPr>
        <w:rPr>
          <w:rFonts w:ascii="Arial" w:hAnsi="Arial" w:cs="Arial"/>
          <w:sz w:val="22"/>
          <w:szCs w:val="16"/>
        </w:rPr>
      </w:pPr>
    </w:p>
    <w:p w:rsidR="008B6A6C" w:rsidRDefault="008B6A6C">
      <w:pPr>
        <w:rPr>
          <w:rFonts w:ascii="Arial" w:hAnsi="Arial" w:cs="Arial"/>
          <w:sz w:val="22"/>
          <w:szCs w:val="16"/>
        </w:rPr>
      </w:pPr>
    </w:p>
    <w:p w:rsidR="008B6A6C" w:rsidRDefault="008B6A6C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50"/>
      </w:tblGrid>
      <w:tr w:rsidR="008B6A6C">
        <w:trPr>
          <w:trHeight w:val="1365"/>
        </w:trPr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041B8" w:rsidRPr="009041B8" w:rsidRDefault="00D839F3" w:rsidP="009041B8">
            <w:pPr>
              <w:jc w:val="both"/>
              <w:rPr>
                <w:sz w:val="22"/>
                <w:szCs w:val="22"/>
                <w:lang w:eastAsia="pl-PL"/>
              </w:rPr>
            </w:pPr>
            <w:r w:rsidRPr="009041B8">
              <w:rPr>
                <w:sz w:val="22"/>
                <w:szCs w:val="22"/>
              </w:rPr>
              <w:t xml:space="preserve">Przedmiot ma na celu rozwinąć u uczestników kompetencje </w:t>
            </w:r>
            <w:r w:rsidR="009041B8" w:rsidRPr="009041B8">
              <w:rPr>
                <w:sz w:val="22"/>
                <w:szCs w:val="22"/>
              </w:rPr>
              <w:t xml:space="preserve">związane z obszarem metodyki dzialan projektowych w oparciu o podejście desgnthinking. Celem </w:t>
            </w:r>
            <w:r w:rsidR="009041B8" w:rsidRPr="009041B8">
              <w:rPr>
                <w:sz w:val="22"/>
                <w:szCs w:val="22"/>
                <w:lang w:eastAsia="pl-PL"/>
              </w:rPr>
              <w:t>jest wprowadzenie studentów w podstawowe zagadnienia designu oraz społecznego kontekstu pracy projektantów; omówienie podstawowych pojęć teoretycznych z zakresu wiedzy o sektorach kreatywnych, przybliżenie metodyki pracy projektowej. Omawiane zagadnienia będą miały także aplikacyjny charakter, a więc przybliżający wiedzę o strategicznych i wdrożeniowych działaniach w obszarze wybranych podmiotów</w:t>
            </w:r>
          </w:p>
          <w:p w:rsidR="008B6A6C" w:rsidRDefault="009041B8" w:rsidP="009041B8">
            <w:pPr>
              <w:jc w:val="both"/>
            </w:pPr>
            <w:r w:rsidRPr="009041B8">
              <w:rPr>
                <w:sz w:val="22"/>
                <w:szCs w:val="22"/>
                <w:lang w:eastAsia="pl-PL"/>
              </w:rPr>
              <w:t>organizacyjnych i społecznych.</w:t>
            </w:r>
          </w:p>
        </w:tc>
      </w:tr>
    </w:tbl>
    <w:p w:rsidR="008B6A6C" w:rsidRDefault="008B6A6C">
      <w:pPr>
        <w:rPr>
          <w:rFonts w:ascii="Arial" w:hAnsi="Arial" w:cs="Arial"/>
          <w:sz w:val="20"/>
          <w:szCs w:val="20"/>
        </w:rPr>
      </w:pPr>
    </w:p>
    <w:p w:rsidR="008B6A6C" w:rsidRDefault="008B6A6C">
      <w:pPr>
        <w:rPr>
          <w:rFonts w:ascii="Arial" w:hAnsi="Arial" w:cs="Arial"/>
          <w:sz w:val="20"/>
          <w:szCs w:val="20"/>
        </w:rPr>
      </w:pPr>
    </w:p>
    <w:p w:rsidR="008B6A6C" w:rsidRDefault="008B6A6C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704"/>
      </w:tblGrid>
      <w:tr w:rsidR="008B6A6C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8B6A6C" w:rsidRPr="008B654B" w:rsidRDefault="008B654B">
            <w:pPr>
              <w:autoSpaceDE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B654B">
              <w:rPr>
                <w:rFonts w:ascii="Arial" w:hAnsi="Arial" w:cs="Arial"/>
                <w:sz w:val="22"/>
                <w:szCs w:val="22"/>
              </w:rPr>
              <w:t xml:space="preserve">Znajomość podstawowych pojęć z zakresu socjologii </w:t>
            </w:r>
          </w:p>
        </w:tc>
      </w:tr>
      <w:tr w:rsidR="008B6A6C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8B6A6C" w:rsidRDefault="008B654B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6A6C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8B6A6C" w:rsidRDefault="000E684C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</w:tc>
      </w:tr>
    </w:tbl>
    <w:p w:rsidR="008B6A6C" w:rsidRDefault="008B6A6C">
      <w:pPr>
        <w:rPr>
          <w:rFonts w:ascii="Arial" w:hAnsi="Arial" w:cs="Arial"/>
          <w:sz w:val="22"/>
          <w:szCs w:val="14"/>
        </w:rPr>
      </w:pPr>
    </w:p>
    <w:p w:rsidR="008B6A6C" w:rsidRDefault="008B6A6C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Efekty</w:t>
      </w:r>
      <w:r w:rsidR="00EA6699">
        <w:rPr>
          <w:rFonts w:ascii="Arial" w:hAnsi="Arial" w:cs="Arial"/>
          <w:sz w:val="22"/>
          <w:szCs w:val="16"/>
        </w:rPr>
        <w:t xml:space="preserve"> uczenia się</w:t>
      </w:r>
      <w:r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75"/>
      </w:tblGrid>
      <w:tr w:rsidR="008B6A6C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EA6699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783113" w:rsidRDefault="00783113" w:rsidP="00783113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Odniesienie do efektów dla specjalności</w:t>
            </w:r>
          </w:p>
          <w:p w:rsidR="008B6A6C" w:rsidRDefault="00783113" w:rsidP="0078311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(określonych w karcie programu studiów dla specjalności)</w:t>
            </w:r>
          </w:p>
        </w:tc>
      </w:tr>
      <w:tr w:rsidR="008B6A6C" w:rsidTr="006852F5">
        <w:trPr>
          <w:trHeight w:val="55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8B6A6C" w:rsidRDefault="008B6A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C90622" w:rsidRDefault="00660D09" w:rsidP="00A5411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A6699">
              <w:rPr>
                <w:rFonts w:ascii="Arial" w:hAnsi="Arial" w:cs="Arial"/>
                <w:sz w:val="20"/>
                <w:szCs w:val="20"/>
              </w:rPr>
              <w:t xml:space="preserve">01 </w:t>
            </w:r>
            <w:r w:rsidR="00231F36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07718D" w:rsidRPr="0007718D">
              <w:rPr>
                <w:rFonts w:ascii="Arial" w:hAnsi="Arial" w:cs="Arial"/>
                <w:sz w:val="20"/>
                <w:szCs w:val="20"/>
              </w:rPr>
              <w:t>ma szczegółową wiedzę w zakre</w:t>
            </w:r>
            <w:r w:rsidR="00231F36">
              <w:rPr>
                <w:rFonts w:ascii="Arial" w:hAnsi="Arial" w:cs="Arial"/>
                <w:sz w:val="20"/>
                <w:szCs w:val="20"/>
              </w:rPr>
              <w:t xml:space="preserve">sie </w:t>
            </w:r>
            <w:r w:rsidR="004511C1">
              <w:rPr>
                <w:rFonts w:ascii="Arial" w:hAnsi="Arial" w:cs="Arial"/>
                <w:sz w:val="20"/>
                <w:szCs w:val="20"/>
              </w:rPr>
              <w:t>design thinking</w:t>
            </w:r>
            <w:r w:rsidR="0007718D" w:rsidRPr="0007718D">
              <w:rPr>
                <w:rFonts w:ascii="Arial" w:hAnsi="Arial" w:cs="Arial"/>
                <w:sz w:val="20"/>
                <w:szCs w:val="20"/>
              </w:rPr>
              <w:t xml:space="preserve">; zna podstawowe pojęcia i teorie </w:t>
            </w:r>
            <w:r w:rsidR="00231F36">
              <w:rPr>
                <w:rFonts w:ascii="Arial" w:hAnsi="Arial" w:cs="Arial"/>
                <w:sz w:val="20"/>
                <w:szCs w:val="20"/>
              </w:rPr>
              <w:t xml:space="preserve">dotyczące </w:t>
            </w:r>
            <w:r w:rsidR="004511C1">
              <w:rPr>
                <w:rFonts w:ascii="Arial" w:hAnsi="Arial" w:cs="Arial"/>
                <w:sz w:val="20"/>
                <w:szCs w:val="20"/>
              </w:rPr>
              <w:t>projektowania</w:t>
            </w:r>
          </w:p>
          <w:p w:rsidR="00BE4D96" w:rsidRPr="00C90622" w:rsidRDefault="00BE4D96" w:rsidP="00A5411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11C1" w:rsidRDefault="00EA6699" w:rsidP="000771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W02 </w:t>
            </w:r>
            <w:r w:rsidR="00231F36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07718D" w:rsidRPr="0007718D">
              <w:rPr>
                <w:rFonts w:ascii="Arial" w:hAnsi="Arial" w:cs="Arial"/>
                <w:sz w:val="20"/>
                <w:szCs w:val="20"/>
              </w:rPr>
              <w:t xml:space="preserve">rozumie złożoność </w:t>
            </w:r>
            <w:r w:rsidR="004511C1">
              <w:rPr>
                <w:rFonts w:ascii="Arial" w:hAnsi="Arial" w:cs="Arial"/>
                <w:sz w:val="20"/>
                <w:szCs w:val="20"/>
              </w:rPr>
              <w:t xml:space="preserve">metod i technik niezbędnych w procesie projektowym </w:t>
            </w:r>
          </w:p>
          <w:p w:rsidR="00E701F1" w:rsidRDefault="00E701F1" w:rsidP="000771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6A6C" w:rsidRDefault="0018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96EE2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05, </w:t>
            </w:r>
            <w:r w:rsidR="00660D09">
              <w:rPr>
                <w:rFonts w:ascii="Arial" w:hAnsi="Arial" w:cs="Arial"/>
                <w:sz w:val="20"/>
                <w:szCs w:val="20"/>
              </w:rPr>
              <w:t>W</w:t>
            </w:r>
            <w:r w:rsidR="00F96EE2">
              <w:rPr>
                <w:rFonts w:ascii="Arial" w:hAnsi="Arial" w:cs="Arial"/>
                <w:sz w:val="20"/>
                <w:szCs w:val="20"/>
              </w:rPr>
              <w:t>_</w:t>
            </w:r>
            <w:r w:rsidR="00660D09">
              <w:rPr>
                <w:rFonts w:ascii="Arial" w:hAnsi="Arial" w:cs="Arial"/>
                <w:sz w:val="20"/>
                <w:szCs w:val="20"/>
              </w:rPr>
              <w:t xml:space="preserve">06, </w:t>
            </w:r>
            <w:r w:rsidR="00231F36">
              <w:rPr>
                <w:rFonts w:ascii="Arial" w:hAnsi="Arial" w:cs="Arial"/>
                <w:sz w:val="20"/>
                <w:szCs w:val="20"/>
              </w:rPr>
              <w:t>W</w:t>
            </w:r>
            <w:r w:rsidR="00F96EE2">
              <w:rPr>
                <w:rFonts w:ascii="Arial" w:hAnsi="Arial" w:cs="Arial"/>
                <w:sz w:val="20"/>
                <w:szCs w:val="20"/>
              </w:rPr>
              <w:t>_</w:t>
            </w:r>
            <w:r w:rsidR="00231F36">
              <w:rPr>
                <w:rFonts w:ascii="Arial" w:hAnsi="Arial" w:cs="Arial"/>
                <w:sz w:val="20"/>
                <w:szCs w:val="20"/>
              </w:rPr>
              <w:t>07</w:t>
            </w:r>
          </w:p>
          <w:p w:rsidR="008B6A6C" w:rsidRDefault="008B6A6C" w:rsidP="00A54115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D09" w:rsidRDefault="00660D09" w:rsidP="00A54115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D09" w:rsidRDefault="004511C1" w:rsidP="00A54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96EE2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05, </w:t>
            </w:r>
            <w:r w:rsidR="00660D09">
              <w:rPr>
                <w:rFonts w:ascii="Arial" w:hAnsi="Arial" w:cs="Arial"/>
                <w:sz w:val="20"/>
                <w:szCs w:val="20"/>
              </w:rPr>
              <w:t>W</w:t>
            </w:r>
            <w:r w:rsidR="00F96EE2">
              <w:rPr>
                <w:rFonts w:ascii="Arial" w:hAnsi="Arial" w:cs="Arial"/>
                <w:sz w:val="20"/>
                <w:szCs w:val="20"/>
              </w:rPr>
              <w:t>_</w:t>
            </w:r>
            <w:r w:rsidR="00660D09">
              <w:rPr>
                <w:rFonts w:ascii="Arial" w:hAnsi="Arial" w:cs="Arial"/>
                <w:sz w:val="20"/>
                <w:szCs w:val="20"/>
              </w:rPr>
              <w:t>06, W</w:t>
            </w:r>
            <w:r w:rsidR="00F96EE2">
              <w:rPr>
                <w:rFonts w:ascii="Arial" w:hAnsi="Arial" w:cs="Arial"/>
                <w:sz w:val="20"/>
                <w:szCs w:val="20"/>
              </w:rPr>
              <w:t>_</w:t>
            </w:r>
            <w:r w:rsidR="00660D0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8B6A6C" w:rsidRDefault="008B6A6C">
      <w:pPr>
        <w:rPr>
          <w:rFonts w:ascii="Arial" w:hAnsi="Arial" w:cs="Arial"/>
          <w:sz w:val="22"/>
          <w:szCs w:val="16"/>
        </w:rPr>
      </w:pPr>
    </w:p>
    <w:p w:rsidR="008B6A6C" w:rsidRDefault="008B6A6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7"/>
        <w:gridCol w:w="5523"/>
        <w:gridCol w:w="2420"/>
      </w:tblGrid>
      <w:tr w:rsidR="008B6A6C" w:rsidTr="002E4014">
        <w:trPr>
          <w:trHeight w:val="939"/>
        </w:trPr>
        <w:tc>
          <w:tcPr>
            <w:tcW w:w="170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55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B6A6C" w:rsidRDefault="00EA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783113" w:rsidRDefault="00783113" w:rsidP="00783113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Odniesienie do efektów dla specjalności</w:t>
            </w:r>
          </w:p>
          <w:p w:rsidR="008B6A6C" w:rsidRDefault="00783113" w:rsidP="0078311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(określonych w karcie programu studiów dla specjalności)</w:t>
            </w:r>
          </w:p>
        </w:tc>
      </w:tr>
      <w:tr w:rsidR="008B6A6C" w:rsidTr="00EA6699">
        <w:trPr>
          <w:trHeight w:val="3020"/>
        </w:trPr>
        <w:tc>
          <w:tcPr>
            <w:tcW w:w="170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8B6A6C" w:rsidRDefault="008B6A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231F36" w:rsidRDefault="00EA6699" w:rsidP="00A5411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U01 </w:t>
            </w:r>
            <w:r w:rsidR="00231F36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6852F5">
              <w:rPr>
                <w:rFonts w:ascii="Arial" w:hAnsi="Arial" w:cs="Arial"/>
                <w:sz w:val="20"/>
                <w:szCs w:val="20"/>
              </w:rPr>
              <w:t>potrafi wyszukiwać</w:t>
            </w:r>
            <w:r w:rsidR="00A54115" w:rsidRPr="00A54115">
              <w:rPr>
                <w:rFonts w:ascii="Arial" w:hAnsi="Arial" w:cs="Arial"/>
                <w:sz w:val="20"/>
                <w:szCs w:val="20"/>
              </w:rPr>
              <w:t>, selekcjonować</w:t>
            </w:r>
            <w:r w:rsidR="006852F5">
              <w:rPr>
                <w:rFonts w:ascii="Arial" w:hAnsi="Arial" w:cs="Arial"/>
                <w:sz w:val="20"/>
                <w:szCs w:val="20"/>
              </w:rPr>
              <w:t xml:space="preserve"> i analizowaćzdobyte informacje</w:t>
            </w:r>
            <w:r w:rsidR="00A54115" w:rsidRPr="00A54115">
              <w:rPr>
                <w:rFonts w:ascii="Arial" w:hAnsi="Arial" w:cs="Arial"/>
                <w:sz w:val="20"/>
                <w:szCs w:val="20"/>
              </w:rPr>
              <w:t xml:space="preserve"> z wykorzystaniem różnych źródeł </w:t>
            </w:r>
          </w:p>
          <w:p w:rsidR="00F23B46" w:rsidRDefault="00F23B46" w:rsidP="00A5411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3B46" w:rsidRDefault="00F23B46" w:rsidP="00A5411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3B46" w:rsidRPr="00A54115" w:rsidRDefault="00EA6699" w:rsidP="00F23B4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U02 </w:t>
            </w:r>
            <w:r w:rsidR="00F23B46">
              <w:rPr>
                <w:rFonts w:ascii="Arial" w:hAnsi="Arial" w:cs="Arial"/>
                <w:sz w:val="20"/>
                <w:szCs w:val="20"/>
              </w:rPr>
              <w:t>Student p</w:t>
            </w:r>
            <w:r w:rsidR="00F23B46" w:rsidRPr="0007718D">
              <w:rPr>
                <w:rFonts w:ascii="Arial" w:hAnsi="Arial" w:cs="Arial"/>
                <w:sz w:val="20"/>
                <w:szCs w:val="20"/>
              </w:rPr>
              <w:t>otrafi zarządzać czasem pracy, potrafi odpowiednio określić priorytety służące realizacji zadania określonego przez siebie lub innych</w:t>
            </w:r>
          </w:p>
          <w:p w:rsidR="00F23B46" w:rsidRDefault="00F23B46" w:rsidP="00A5411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4D96" w:rsidRDefault="00BE4D96" w:rsidP="00A5411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1F36" w:rsidRDefault="00EA6699" w:rsidP="00A5411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U03 </w:t>
            </w:r>
            <w:r w:rsidR="00231F36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231F36" w:rsidRPr="00231F36">
              <w:rPr>
                <w:rFonts w:ascii="Arial" w:hAnsi="Arial" w:cs="Arial"/>
                <w:sz w:val="20"/>
                <w:szCs w:val="20"/>
              </w:rPr>
              <w:t xml:space="preserve">wykorzystuje </w:t>
            </w:r>
            <w:r w:rsidR="004511C1">
              <w:rPr>
                <w:rFonts w:ascii="Arial" w:hAnsi="Arial" w:cs="Arial"/>
                <w:sz w:val="20"/>
                <w:szCs w:val="20"/>
              </w:rPr>
              <w:t xml:space="preserve">techniki podejścia projektowego </w:t>
            </w:r>
            <w:r w:rsidR="00231F36" w:rsidRPr="00231F36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511C1">
              <w:rPr>
                <w:rFonts w:ascii="Arial" w:hAnsi="Arial" w:cs="Arial"/>
                <w:sz w:val="20"/>
                <w:szCs w:val="20"/>
              </w:rPr>
              <w:t>samodzielnego planowania procesów projektowych</w:t>
            </w:r>
          </w:p>
          <w:p w:rsidR="00BE4D96" w:rsidRDefault="00BE4D96" w:rsidP="00A5411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3B46" w:rsidRDefault="00F23B46" w:rsidP="00A5411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A6C" w:rsidRDefault="008B6A6C" w:rsidP="00EA669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E4014" w:rsidRDefault="002E4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F96EE2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2E4014" w:rsidRDefault="002E4014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014" w:rsidRDefault="002E4014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B46" w:rsidRDefault="00F23B46">
            <w:pPr>
              <w:rPr>
                <w:rFonts w:ascii="Arial" w:hAnsi="Arial" w:cs="Arial"/>
                <w:sz w:val="20"/>
                <w:szCs w:val="20"/>
              </w:rPr>
            </w:pPr>
          </w:p>
          <w:p w:rsidR="00F96EE2" w:rsidRDefault="00F96EE2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B46" w:rsidRDefault="00F23B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F96EE2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  <w:p w:rsidR="00F23B46" w:rsidRDefault="00F23B4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B46" w:rsidRDefault="00F23B4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B46" w:rsidRDefault="00F23B4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B46" w:rsidRDefault="00F23B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B6A6C" w:rsidRDefault="00F23B46" w:rsidP="00EA6699"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192441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05, U</w:t>
            </w:r>
            <w:r w:rsidR="00192441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</w:tbl>
    <w:p w:rsidR="008B6A6C" w:rsidRDefault="008B6A6C">
      <w:pPr>
        <w:rPr>
          <w:rFonts w:ascii="Arial" w:hAnsi="Arial" w:cs="Arial"/>
          <w:sz w:val="22"/>
          <w:szCs w:val="16"/>
        </w:rPr>
      </w:pPr>
    </w:p>
    <w:p w:rsidR="008B6A6C" w:rsidRDefault="008B6A6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8"/>
        <w:gridCol w:w="5382"/>
        <w:gridCol w:w="2420"/>
      </w:tblGrid>
      <w:tr w:rsidR="008B6A6C" w:rsidTr="002E4014">
        <w:trPr>
          <w:trHeight w:val="800"/>
        </w:trPr>
        <w:tc>
          <w:tcPr>
            <w:tcW w:w="184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92441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783113" w:rsidRDefault="00783113" w:rsidP="00783113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Odniesienie do efektów dla specjalności</w:t>
            </w:r>
          </w:p>
          <w:p w:rsidR="008B6A6C" w:rsidRDefault="00783113" w:rsidP="0078311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(określonych w karcie programu studiów dla specjalności)</w:t>
            </w:r>
          </w:p>
        </w:tc>
      </w:tr>
      <w:tr w:rsidR="008B6A6C" w:rsidTr="002E4014">
        <w:trPr>
          <w:trHeight w:val="1984"/>
        </w:trPr>
        <w:tc>
          <w:tcPr>
            <w:tcW w:w="184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8B6A6C" w:rsidRDefault="008B6A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2E4014" w:rsidRDefault="00EA6699" w:rsidP="002E40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K01 </w:t>
            </w:r>
            <w:r w:rsidR="002E4014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2E4014" w:rsidRPr="0007718D">
              <w:rPr>
                <w:rFonts w:ascii="Arial" w:hAnsi="Arial" w:cs="Arial"/>
                <w:sz w:val="20"/>
                <w:szCs w:val="20"/>
              </w:rPr>
              <w:t>potrafi współdziałać i pracować w grupie</w:t>
            </w:r>
            <w:r w:rsidR="002E4014">
              <w:rPr>
                <w:rFonts w:ascii="Arial" w:hAnsi="Arial" w:cs="Arial"/>
                <w:sz w:val="20"/>
                <w:szCs w:val="20"/>
              </w:rPr>
              <w:t>, przyjmując w niej różne role</w:t>
            </w:r>
          </w:p>
          <w:p w:rsidR="002E4014" w:rsidRDefault="002E4014" w:rsidP="002E40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2E4014" w:rsidRDefault="002E4014" w:rsidP="002E40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2E4014" w:rsidRDefault="00EA6699" w:rsidP="002E40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K02 </w:t>
            </w:r>
            <w:r w:rsidR="002E4014" w:rsidRPr="0007718D">
              <w:rPr>
                <w:rFonts w:ascii="Arial" w:hAnsi="Arial" w:cs="Arial"/>
                <w:sz w:val="20"/>
                <w:szCs w:val="20"/>
              </w:rPr>
              <w:t xml:space="preserve">Student potrafi inspirować i organizować </w:t>
            </w:r>
            <w:r w:rsidR="002E4014">
              <w:rPr>
                <w:rFonts w:ascii="Arial" w:hAnsi="Arial" w:cs="Arial"/>
                <w:sz w:val="20"/>
                <w:szCs w:val="20"/>
              </w:rPr>
              <w:t>proces uczenia się innych osób</w:t>
            </w:r>
          </w:p>
          <w:p w:rsidR="002E4014" w:rsidRDefault="002E4014" w:rsidP="00A5411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2E4014" w:rsidRPr="00A54115" w:rsidRDefault="002E4014" w:rsidP="002E40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2E4014" w:rsidRDefault="00EA6699" w:rsidP="002E40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K03 </w:t>
            </w:r>
            <w:r w:rsidR="002E4014">
              <w:rPr>
                <w:rFonts w:ascii="Arial" w:hAnsi="Arial" w:cs="Arial"/>
                <w:sz w:val="20"/>
                <w:szCs w:val="20"/>
              </w:rPr>
              <w:t>Student</w:t>
            </w:r>
            <w:r w:rsidR="002E4014" w:rsidRPr="0007718D">
              <w:rPr>
                <w:rFonts w:ascii="Arial" w:hAnsi="Arial" w:cs="Arial"/>
                <w:sz w:val="20"/>
                <w:szCs w:val="20"/>
              </w:rPr>
              <w:t xml:space="preserve"> jest przygotowany do świadomego komunikowania się w różnych środowiskach zarówno w formie pisemnej jak i ustnej</w:t>
            </w:r>
          </w:p>
          <w:p w:rsidR="008B6A6C" w:rsidRDefault="008B6A6C" w:rsidP="00EA66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E4014" w:rsidRDefault="002E4014" w:rsidP="00427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192441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02:</w:t>
            </w:r>
          </w:p>
          <w:p w:rsidR="002E4014" w:rsidRDefault="002E4014" w:rsidP="004271E8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014" w:rsidRDefault="002E4014" w:rsidP="004271E8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014" w:rsidRDefault="002E4014" w:rsidP="004271E8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014" w:rsidRDefault="002E4014" w:rsidP="00427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192441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03:</w:t>
            </w:r>
          </w:p>
          <w:p w:rsidR="002E4014" w:rsidRDefault="002E4014" w:rsidP="004271E8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014" w:rsidRDefault="002E4014" w:rsidP="004271E8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014" w:rsidRDefault="002E4014" w:rsidP="004271E8">
            <w:pPr>
              <w:rPr>
                <w:rFonts w:ascii="Arial" w:hAnsi="Arial" w:cs="Arial"/>
                <w:sz w:val="20"/>
                <w:szCs w:val="20"/>
              </w:rPr>
            </w:pPr>
          </w:p>
          <w:p w:rsidR="008B6A6C" w:rsidRDefault="002E4014" w:rsidP="00427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192441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  <w:p w:rsidR="002E4014" w:rsidRDefault="002E4014" w:rsidP="004271E8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014" w:rsidRDefault="002E4014" w:rsidP="002E4014"/>
        </w:tc>
      </w:tr>
    </w:tbl>
    <w:p w:rsidR="008B6A6C" w:rsidRDefault="008B6A6C"/>
    <w:p w:rsidR="00783113" w:rsidRDefault="00783113">
      <w:pPr>
        <w:rPr>
          <w:rFonts w:ascii="Arial" w:hAnsi="Arial" w:cs="Arial"/>
          <w:color w:val="FF0000"/>
          <w:sz w:val="22"/>
          <w:szCs w:val="16"/>
        </w:rPr>
      </w:pPr>
    </w:p>
    <w:p w:rsidR="008B6A6C" w:rsidRDefault="008B6A6C">
      <w:pPr>
        <w:rPr>
          <w:rFonts w:ascii="Arial" w:hAnsi="Arial" w:cs="Arial"/>
          <w:color w:val="FF0000"/>
          <w:sz w:val="22"/>
          <w:szCs w:val="16"/>
        </w:rPr>
      </w:pPr>
    </w:p>
    <w:p w:rsidR="00783113" w:rsidRDefault="0078311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1122"/>
        <w:gridCol w:w="1177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8B6A6C">
        <w:trPr>
          <w:trHeight w:hRule="exact" w:val="424"/>
        </w:trPr>
        <w:tc>
          <w:tcPr>
            <w:tcW w:w="9645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1E5EEC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8B6A6C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8B6A6C" w:rsidRDefault="008B6A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0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9041B8" w:rsidTr="0081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9041B8" w:rsidRDefault="009041B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041B8" w:rsidRDefault="009041B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041B8" w:rsidRDefault="009041B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041B8" w:rsidRDefault="009041B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041B8" w:rsidRDefault="009041B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041B8" w:rsidRDefault="009041B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041B8" w:rsidRDefault="009041B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041B8" w:rsidRDefault="009041B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041B8" w:rsidRDefault="009041B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041B8" w:rsidRDefault="009041B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041B8" w:rsidRDefault="009041B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9041B8" w:rsidRDefault="009041B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8B6A6C" w:rsidRDefault="009041B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6A6C" w:rsidRDefault="008B6A6C">
      <w:pPr>
        <w:pStyle w:val="Zawartotabeli"/>
        <w:rPr>
          <w:rFonts w:ascii="Arial" w:hAnsi="Arial" w:cs="Arial"/>
          <w:sz w:val="22"/>
          <w:szCs w:val="16"/>
        </w:rPr>
      </w:pPr>
    </w:p>
    <w:p w:rsidR="001E5EEC" w:rsidRDefault="001E5EEC" w:rsidP="001E5EE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1122"/>
        <w:gridCol w:w="1177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1E5EEC" w:rsidTr="00FF2580">
        <w:trPr>
          <w:trHeight w:hRule="exact" w:val="424"/>
        </w:trPr>
        <w:tc>
          <w:tcPr>
            <w:tcW w:w="9645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1E5EEC" w:rsidRDefault="001E5EEC" w:rsidP="00FF2580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1E5EEC" w:rsidTr="00FF2580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1E5EEC" w:rsidRDefault="001E5EEC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1E5EEC" w:rsidRDefault="001E5EEC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0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1E5EEC" w:rsidTr="00FF2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EEC" w:rsidTr="00FF2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1E5EEC" w:rsidRDefault="001E5EEC" w:rsidP="00FF25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EEC" w:rsidTr="00FF2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1E5EEC" w:rsidRDefault="001E5EEC" w:rsidP="00FF258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74AC" w:rsidRDefault="00C374AC">
      <w:pPr>
        <w:rPr>
          <w:rFonts w:ascii="Arial" w:hAnsi="Arial" w:cs="Arial"/>
          <w:sz w:val="22"/>
          <w:szCs w:val="14"/>
        </w:rPr>
      </w:pPr>
    </w:p>
    <w:p w:rsidR="00C374AC" w:rsidRDefault="00C374AC">
      <w:pPr>
        <w:rPr>
          <w:rFonts w:ascii="Arial" w:hAnsi="Arial" w:cs="Arial"/>
          <w:sz w:val="22"/>
          <w:szCs w:val="14"/>
        </w:rPr>
      </w:pPr>
    </w:p>
    <w:p w:rsidR="008B6A6C" w:rsidRDefault="008B6A6C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 xml:space="preserve">Opis metod prowadzenia zajęć - </w:t>
      </w:r>
      <w:r>
        <w:rPr>
          <w:rFonts w:ascii="Arial" w:hAnsi="Arial" w:cs="Arial"/>
          <w:color w:val="FF0000"/>
          <w:sz w:val="22"/>
          <w:szCs w:val="16"/>
        </w:rPr>
        <w:t>studia 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8B6A6C">
        <w:trPr>
          <w:trHeight w:val="1183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6A6C" w:rsidRPr="00B4324C" w:rsidRDefault="00613CC8" w:rsidP="005176AF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324C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176AF" w:rsidRPr="00B4324C">
              <w:rPr>
                <w:rFonts w:asciiTheme="minorHAnsi" w:hAnsiTheme="minorHAnsi" w:cstheme="minorHAnsi"/>
                <w:sz w:val="22"/>
                <w:szCs w:val="22"/>
              </w:rPr>
              <w:t>onwersatorium połączone</w:t>
            </w:r>
            <w:r w:rsidR="0007718D" w:rsidRPr="00B4324C">
              <w:rPr>
                <w:rFonts w:asciiTheme="minorHAnsi" w:hAnsiTheme="minorHAnsi" w:cstheme="minorHAnsi"/>
                <w:sz w:val="22"/>
                <w:szCs w:val="22"/>
              </w:rPr>
              <w:t xml:space="preserve"> z prezentacją multimedialną, ilustrowaną przykładami, dyskusją i warsztatow</w:t>
            </w:r>
            <w:r w:rsidR="005176AF" w:rsidRPr="00B4324C">
              <w:rPr>
                <w:rFonts w:asciiTheme="minorHAnsi" w:hAnsiTheme="minorHAnsi" w:cstheme="minorHAnsi"/>
                <w:sz w:val="22"/>
                <w:szCs w:val="22"/>
              </w:rPr>
              <w:t xml:space="preserve">ymi ćwiczeniami praktycznymi. W ramach zajęć studenci realizują zadania ćwiczeniowe w parach i małych grupach, kształtując w ten sposób istotne kompetencje </w:t>
            </w:r>
            <w:r w:rsidRPr="00B4324C">
              <w:rPr>
                <w:rFonts w:asciiTheme="minorHAnsi" w:hAnsiTheme="minorHAnsi" w:cstheme="minorHAnsi"/>
                <w:sz w:val="22"/>
                <w:szCs w:val="22"/>
              </w:rPr>
              <w:t>z zakresu metodyki design thinking</w:t>
            </w:r>
            <w:r w:rsidR="005176AF" w:rsidRPr="00B4324C">
              <w:rPr>
                <w:rFonts w:asciiTheme="minorHAnsi" w:hAnsiTheme="minorHAnsi" w:cstheme="minorHAnsi"/>
                <w:sz w:val="22"/>
                <w:szCs w:val="22"/>
              </w:rPr>
              <w:t>i umiejętność pracy w zespole.</w:t>
            </w:r>
          </w:p>
          <w:p w:rsidR="00B4324C" w:rsidRPr="00B4324C" w:rsidRDefault="00B4324C" w:rsidP="005176AF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324C" w:rsidRPr="00B4324C" w:rsidRDefault="00B4324C" w:rsidP="00B43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324C">
              <w:rPr>
                <w:rFonts w:asciiTheme="minorHAnsi" w:hAnsiTheme="minorHAnsi" w:cstheme="minorHAnsi"/>
                <w:sz w:val="22"/>
                <w:szCs w:val="22"/>
              </w:rPr>
              <w:t>„Zajęcia odbywają się z wykorzystaniem kompetencji nabytych podczas indywidualnego szkolenia/ kursu pn: „EYE-TRACKING” zrealizowanego w ramach projektu „Uczelnia najwyższej jakości – UP to the TOP, zad. 5 Szkolenia podnoszące kompetencje dydaktyczne kadry dydaktycznej - Indywidualne kursy z zakresu nowoczesnych metod dydaktycznych w ramach Pilotażowego programu szkoleń indywidualnych (PPSI)”</w:t>
            </w:r>
          </w:p>
          <w:p w:rsidR="00B4324C" w:rsidRDefault="00B4324C" w:rsidP="005176AF">
            <w:pPr>
              <w:pStyle w:val="Zawartotabeli"/>
              <w:snapToGrid w:val="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8B6A6C" w:rsidRDefault="008B6A6C">
      <w:pPr>
        <w:pStyle w:val="Zawartotabeli"/>
      </w:pPr>
    </w:p>
    <w:p w:rsidR="008B6A6C" w:rsidRDefault="008B6A6C">
      <w:pPr>
        <w:pStyle w:val="Zawartotabeli"/>
        <w:rPr>
          <w:rFonts w:ascii="Arial" w:hAnsi="Arial" w:cs="Arial"/>
          <w:sz w:val="22"/>
          <w:szCs w:val="16"/>
        </w:rPr>
      </w:pPr>
    </w:p>
    <w:p w:rsidR="008B6A6C" w:rsidRDefault="008B6A6C">
      <w:pPr>
        <w:pStyle w:val="Zawartotabeli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EA6699">
        <w:rPr>
          <w:rFonts w:ascii="Arial" w:hAnsi="Arial" w:cs="Arial"/>
          <w:sz w:val="22"/>
          <w:szCs w:val="16"/>
        </w:rPr>
        <w:t xml:space="preserve">uczenia się </w:t>
      </w:r>
    </w:p>
    <w:tbl>
      <w:tblPr>
        <w:tblW w:w="0" w:type="auto"/>
        <w:tblInd w:w="-5" w:type="dxa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8B6A6C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8B6A6C" w:rsidRDefault="008B6A6C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8B6A6C" w:rsidRDefault="008B6A6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8B6A6C" w:rsidRDefault="008B6A6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8B6A6C" w:rsidRDefault="008B6A6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8B6A6C" w:rsidRDefault="008B6A6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8B6A6C" w:rsidRDefault="008B6A6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8B6A6C" w:rsidRDefault="008B6A6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8B6A6C" w:rsidRDefault="008B6A6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8B6A6C" w:rsidRDefault="008B6A6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8B6A6C" w:rsidRDefault="008B6A6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8B6A6C" w:rsidRDefault="008B6A6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8B6A6C" w:rsidRDefault="008B6A6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8B6A6C" w:rsidRDefault="008B6A6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8B6A6C" w:rsidRDefault="008B6A6C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8B6A6C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B6A6C" w:rsidRDefault="00660D09">
            <w:pPr>
              <w:pStyle w:val="Tekstdymka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="00EA66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B6A6C" w:rsidRDefault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B6A6C" w:rsidRDefault="005176AF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B6A6C" w:rsidRDefault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B6A6C" w:rsidRDefault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B6A6C" w:rsidRDefault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B6A6C" w:rsidRDefault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B6A6C" w:rsidRDefault="005176AF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B6A6C" w:rsidRDefault="005176AF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B6A6C" w:rsidRDefault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B6A6C" w:rsidRDefault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B6A6C" w:rsidRDefault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B6A6C" w:rsidRDefault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8B6A6C" w:rsidRDefault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660D09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0D09" w:rsidRDefault="00660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="00EA66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660D09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0D09" w:rsidRDefault="00660D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A669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60D09" w:rsidRDefault="00660D09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660D09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0D09" w:rsidRDefault="00660D09" w:rsidP="008B6A6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>
            <w: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>
            <w: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660D09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0D09" w:rsidRDefault="00660D09" w:rsidP="008B6A6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</w:t>
            </w:r>
            <w:r w:rsidR="00EA66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>
            <w: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>
            <w: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660D09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0D09" w:rsidRDefault="00660D09" w:rsidP="008B6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</w:t>
            </w:r>
            <w:r w:rsidR="00EA66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>
            <w: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>
            <w: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660D09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0D09" w:rsidRDefault="00660D09" w:rsidP="008B6A6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</w:t>
            </w:r>
            <w:r w:rsidR="00EA66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>
            <w: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>
            <w: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660D09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0D09" w:rsidRDefault="00660D09" w:rsidP="008B6A6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</w:t>
            </w:r>
            <w:r w:rsidR="00EA66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>
            <w: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>
            <w: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660D09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60D09" w:rsidRDefault="00660D09" w:rsidP="008B6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</w:t>
            </w:r>
            <w:r w:rsidR="00EA66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>
            <w: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>
            <w: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Pr="00D80517" w:rsidRDefault="00660D09" w:rsidP="008B6A6C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60D09" w:rsidRDefault="00660D09" w:rsidP="008B6A6C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8B6A6C" w:rsidRDefault="008B6A6C">
      <w:pPr>
        <w:pStyle w:val="Zawartotabeli"/>
        <w:rPr>
          <w:rFonts w:ascii="Arial" w:hAnsi="Arial" w:cs="Arial"/>
          <w:sz w:val="22"/>
          <w:szCs w:val="16"/>
        </w:rPr>
      </w:pPr>
    </w:p>
    <w:p w:rsidR="00F23B46" w:rsidRDefault="00F23B46">
      <w:pPr>
        <w:widowControl/>
        <w:suppressAutoHyphens w:val="0"/>
        <w:autoSpaceDE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B6A6C" w:rsidRDefault="008B6A6C">
      <w:pPr>
        <w:rPr>
          <w:rFonts w:ascii="Arial" w:hAnsi="Arial" w:cs="Arial"/>
          <w:sz w:val="20"/>
          <w:szCs w:val="20"/>
        </w:rPr>
      </w:pPr>
    </w:p>
    <w:p w:rsidR="008B6A6C" w:rsidRDefault="008B6A6C">
      <w:pPr>
        <w:rPr>
          <w:sz w:val="16"/>
          <w:szCs w:val="16"/>
        </w:rPr>
      </w:pPr>
    </w:p>
    <w:p w:rsidR="000E5A03" w:rsidRDefault="000E5A03">
      <w:pPr>
        <w:rPr>
          <w:sz w:val="16"/>
          <w:szCs w:val="16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1541"/>
        <w:gridCol w:w="1984"/>
        <w:gridCol w:w="1985"/>
        <w:gridCol w:w="1984"/>
        <w:gridCol w:w="2177"/>
      </w:tblGrid>
      <w:tr w:rsidR="000E5A03" w:rsidRPr="001F5727" w:rsidTr="00713EC1">
        <w:trPr>
          <w:cantSplit/>
          <w:trHeight w:val="259"/>
        </w:trPr>
        <w:tc>
          <w:tcPr>
            <w:tcW w:w="15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DBE5F1"/>
            <w:vAlign w:val="center"/>
          </w:tcPr>
          <w:p w:rsidR="000E5A03" w:rsidRPr="001F5727" w:rsidRDefault="000E5A03" w:rsidP="00713EC1">
            <w:pPr>
              <w:jc w:val="center"/>
              <w:rPr>
                <w:rFonts w:cs="Calibri"/>
              </w:rPr>
            </w:pPr>
            <w:r w:rsidRPr="001F5727">
              <w:rPr>
                <w:rStyle w:val="Odwoaniedokomentarza1"/>
                <w:rFonts w:cs="Calibri"/>
              </w:rPr>
              <w:t>Kryteria oceny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0E5A03" w:rsidRPr="001F5727" w:rsidRDefault="000E5A03" w:rsidP="00713EC1">
            <w:pPr>
              <w:pStyle w:val="Nagwkitablic"/>
              <w:rPr>
                <w:rFonts w:ascii="Calibri" w:hAnsi="Calibri" w:cs="Calibri"/>
              </w:rPr>
            </w:pPr>
            <w:r w:rsidRPr="001F5727">
              <w:rPr>
                <w:rFonts w:ascii="Calibri" w:hAnsi="Calibri" w:cs="Calibri"/>
                <w:b w:val="0"/>
              </w:rPr>
              <w:t>Na ocenę 2 student/ka:</w:t>
            </w:r>
          </w:p>
        </w:tc>
        <w:tc>
          <w:tcPr>
            <w:tcW w:w="19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0E5A03" w:rsidRPr="001F5727" w:rsidRDefault="000E5A03" w:rsidP="00713EC1">
            <w:pPr>
              <w:snapToGrid w:val="0"/>
              <w:jc w:val="center"/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>Na ocenę 3 student/ka: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0E5A03" w:rsidRPr="001F5727" w:rsidRDefault="000E5A03" w:rsidP="00713EC1">
            <w:pPr>
              <w:snapToGrid w:val="0"/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>Na ocenę 4 student/ka:</w:t>
            </w:r>
          </w:p>
        </w:tc>
        <w:tc>
          <w:tcPr>
            <w:tcW w:w="21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</w:tcPr>
          <w:p w:rsidR="000E5A03" w:rsidRPr="001F5727" w:rsidRDefault="000E5A03" w:rsidP="00713EC1">
            <w:pPr>
              <w:snapToGrid w:val="0"/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>Na ocenę 5</w:t>
            </w:r>
          </w:p>
          <w:p w:rsidR="000E5A03" w:rsidRPr="001F5727" w:rsidRDefault="000E5A03" w:rsidP="00713EC1">
            <w:pPr>
              <w:snapToGrid w:val="0"/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>student/ka:</w:t>
            </w:r>
          </w:p>
        </w:tc>
      </w:tr>
      <w:tr w:rsidR="000E5A03" w:rsidRPr="001F5727" w:rsidTr="00713EC1">
        <w:trPr>
          <w:cantSplit/>
          <w:trHeight w:val="244"/>
        </w:trPr>
        <w:tc>
          <w:tcPr>
            <w:tcW w:w="15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DBE5F1"/>
            <w:vAlign w:val="center"/>
          </w:tcPr>
          <w:p w:rsidR="000E5A03" w:rsidRPr="001F5727" w:rsidRDefault="000E5A03" w:rsidP="00713EC1">
            <w:pPr>
              <w:jc w:val="center"/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 xml:space="preserve">Wiedza 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0E5A03" w:rsidRPr="001F5727" w:rsidRDefault="000E5A03" w:rsidP="00713EC1">
            <w:pPr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 xml:space="preserve">NIE potrafi, przynajmniej w 50 %, zdefiniować i objaśnić podstawowych pojęć, nie zna najważniejszych problemów dot. </w:t>
            </w:r>
            <w:r w:rsidR="001867ED">
              <w:rPr>
                <w:rFonts w:cs="Calibri"/>
                <w:sz w:val="20"/>
                <w:szCs w:val="20"/>
              </w:rPr>
              <w:t>podejścia projektowego (design thinking)</w:t>
            </w:r>
          </w:p>
        </w:tc>
        <w:tc>
          <w:tcPr>
            <w:tcW w:w="19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0E5A03" w:rsidRPr="001F5727" w:rsidRDefault="000E5A03" w:rsidP="00713EC1">
            <w:pPr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 xml:space="preserve">W przynajmniej 51 % potrafi zdefiniować i objaśnić podstawowe pojęcia, zna najważniejszych problemy dot. </w:t>
            </w:r>
            <w:r w:rsidR="001867ED">
              <w:rPr>
                <w:rFonts w:cs="Calibri"/>
                <w:sz w:val="20"/>
                <w:szCs w:val="20"/>
              </w:rPr>
              <w:t>podejścia projektowego (design thinking)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0E5A03" w:rsidRPr="001F5727" w:rsidRDefault="000E5A03" w:rsidP="00713EC1">
            <w:pPr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 xml:space="preserve">W przynajmniej 75 % potrafi zdefiniować i objaśnić podstawowe pojęcia, zna najważniejsze problemy dot. </w:t>
            </w:r>
            <w:r w:rsidR="001867ED">
              <w:rPr>
                <w:rFonts w:cs="Calibri"/>
                <w:sz w:val="20"/>
                <w:szCs w:val="20"/>
              </w:rPr>
              <w:t>podejścia projektowego (design thinking)</w:t>
            </w:r>
          </w:p>
          <w:p w:rsidR="000E5A03" w:rsidRPr="001F5727" w:rsidRDefault="000E5A03" w:rsidP="00713EC1">
            <w:pPr>
              <w:rPr>
                <w:rFonts w:cs="Calibri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</w:tcPr>
          <w:p w:rsidR="000E5A03" w:rsidRPr="001F5727" w:rsidRDefault="000E5A03" w:rsidP="00713EC1">
            <w:pPr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 xml:space="preserve">W przynajmniej 90 % potrafi zdefiniować i objaśnić podstawowe pojęcia, zna najważniejsze problemy problemów dot. </w:t>
            </w:r>
            <w:r w:rsidR="001867ED">
              <w:rPr>
                <w:rFonts w:cs="Calibri"/>
                <w:sz w:val="20"/>
                <w:szCs w:val="20"/>
              </w:rPr>
              <w:t xml:space="preserve">podejścia projektowego (design thinking) </w:t>
            </w:r>
            <w:r w:rsidRPr="001F5727">
              <w:rPr>
                <w:rFonts w:cs="Calibri"/>
                <w:sz w:val="20"/>
                <w:szCs w:val="20"/>
              </w:rPr>
              <w:t>oraz wykazuje zdolności interpretacyjne i komparatystyczne.</w:t>
            </w:r>
          </w:p>
          <w:p w:rsidR="000E5A03" w:rsidRPr="001F5727" w:rsidRDefault="000E5A03" w:rsidP="00713EC1">
            <w:pPr>
              <w:rPr>
                <w:rFonts w:cs="Calibri"/>
              </w:rPr>
            </w:pPr>
          </w:p>
        </w:tc>
      </w:tr>
      <w:tr w:rsidR="000E5A03" w:rsidRPr="001F5727" w:rsidTr="00713EC1">
        <w:trPr>
          <w:cantSplit/>
          <w:trHeight w:val="259"/>
        </w:trPr>
        <w:tc>
          <w:tcPr>
            <w:tcW w:w="15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DBE5F1"/>
            <w:vAlign w:val="center"/>
          </w:tcPr>
          <w:p w:rsidR="000E5A03" w:rsidRPr="001F5727" w:rsidRDefault="000E5A03" w:rsidP="00713EC1">
            <w:pPr>
              <w:jc w:val="center"/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>Umiejętności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0E5A03" w:rsidRPr="001F5727" w:rsidRDefault="000E5A03" w:rsidP="00713EC1">
            <w:pPr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>Student/ka nie uczestniczy w dyskusjach, nie opracowuje indywidualnie tekstów zadanych przez nauczyciela, nie potrafi samodzielnie sformułować problemów badawczych dot. zadanego projektu .</w:t>
            </w:r>
          </w:p>
        </w:tc>
        <w:tc>
          <w:tcPr>
            <w:tcW w:w="19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0E5A03" w:rsidRPr="001F5727" w:rsidRDefault="000E5A03" w:rsidP="00713EC1">
            <w:pPr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>Student/ka sporadycznie zabiera głos w dyskusjach, odwołując się do  materiału tekstowego zadanego przez wykładowcę do opracowania indywidualnie, w podstawowym zakresie potrafi samodzielnie sformułować problemów badawczych dot. zadanego projektu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0E5A03" w:rsidRPr="001F5727" w:rsidRDefault="000E5A03" w:rsidP="00713EC1">
            <w:pPr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>Student/ka aktywnie uczestniczy w  dyskusjach, odwołując się do  materiału tekstowego zadanego przez wykładowcę do opracowania indywidualnie, potrafi samodzielnie sformułować problemów badawczych dot. zadanego projektu</w:t>
            </w:r>
          </w:p>
        </w:tc>
        <w:tc>
          <w:tcPr>
            <w:tcW w:w="21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</w:tcPr>
          <w:p w:rsidR="000E5A03" w:rsidRPr="001F5727" w:rsidRDefault="000E5A03" w:rsidP="00713EC1">
            <w:pPr>
              <w:rPr>
                <w:rFonts w:cs="Calibri"/>
              </w:rPr>
            </w:pPr>
            <w:r w:rsidRPr="001F5727">
              <w:rPr>
                <w:rFonts w:cs="Calibri"/>
                <w:color w:val="000000"/>
                <w:sz w:val="20"/>
                <w:szCs w:val="20"/>
              </w:rPr>
              <w:t xml:space="preserve">Student/ka aktywnie uczestniczy w  dyskusjach, odwołując się do  materiału tekstowego zadanego przez wykładowcę do opracowania indywidualnie, wyczerpująco </w:t>
            </w:r>
            <w:r w:rsidRPr="001F5727">
              <w:rPr>
                <w:rFonts w:cs="Calibri"/>
                <w:sz w:val="20"/>
                <w:szCs w:val="20"/>
              </w:rPr>
              <w:t>potrafi samodzielnie sformułować problemów badawczych dot. zadanego projektu</w:t>
            </w:r>
            <w:r w:rsidRPr="001F5727"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0E5A03" w:rsidRPr="001F5727" w:rsidTr="00713EC1">
        <w:trPr>
          <w:cantSplit/>
          <w:trHeight w:val="259"/>
        </w:trPr>
        <w:tc>
          <w:tcPr>
            <w:tcW w:w="15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DBE5F1"/>
            <w:vAlign w:val="center"/>
          </w:tcPr>
          <w:p w:rsidR="000E5A03" w:rsidRPr="001F5727" w:rsidRDefault="000E5A03" w:rsidP="00713EC1">
            <w:pPr>
              <w:jc w:val="center"/>
              <w:rPr>
                <w:rFonts w:cs="Calibri"/>
              </w:rPr>
            </w:pPr>
            <w:r w:rsidRPr="001F5727">
              <w:rPr>
                <w:rFonts w:cs="Calibri"/>
                <w:sz w:val="20"/>
                <w:szCs w:val="20"/>
              </w:rPr>
              <w:t>Kompetencje społeczne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0E5A03" w:rsidRPr="001F5727" w:rsidRDefault="000E5A03" w:rsidP="00713EC1">
            <w:pPr>
              <w:snapToGrid w:val="0"/>
              <w:rPr>
                <w:rFonts w:cs="Calibri"/>
              </w:rPr>
            </w:pPr>
            <w:r w:rsidRPr="001F5727">
              <w:rPr>
                <w:rFonts w:cs="Calibri"/>
                <w:color w:val="000000"/>
                <w:sz w:val="20"/>
                <w:szCs w:val="20"/>
              </w:rPr>
              <w:t>Student/ka nie przygotowuje się do zajęć, nie dostrzega potrzeby uczenia się.</w:t>
            </w:r>
          </w:p>
          <w:p w:rsidR="000E5A03" w:rsidRPr="001F5727" w:rsidRDefault="000E5A03" w:rsidP="00713EC1">
            <w:pPr>
              <w:snapToGrid w:val="0"/>
              <w:rPr>
                <w:rFonts w:cs="Calibri"/>
              </w:rPr>
            </w:pPr>
            <w:r w:rsidRPr="001F5727">
              <w:rPr>
                <w:rFonts w:cs="Calibri"/>
                <w:color w:val="000000"/>
                <w:sz w:val="20"/>
                <w:szCs w:val="20"/>
              </w:rPr>
              <w:t>W dyskusji przejawia brak zrozumienia innych i tolerancji lub nie zabiera głosu w ogóle, nie inicjuje pracy grupowej, nie koordynuje prac zespołu.</w:t>
            </w:r>
          </w:p>
        </w:tc>
        <w:tc>
          <w:tcPr>
            <w:tcW w:w="19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0E5A03" w:rsidRPr="001F5727" w:rsidRDefault="000E5A03" w:rsidP="00713EC1">
            <w:pPr>
              <w:snapToGrid w:val="0"/>
              <w:rPr>
                <w:rFonts w:cs="Calibri"/>
              </w:rPr>
            </w:pPr>
            <w:r w:rsidRPr="001F5727">
              <w:rPr>
                <w:rFonts w:cs="Calibri"/>
                <w:color w:val="000000"/>
                <w:sz w:val="20"/>
              </w:rPr>
              <w:t xml:space="preserve">Student/ka wykazuje gotowość i chęć zdobywania wiedzy poprzez  przygotowywanie się do zajęć, sporadyczny udział w dyskusji oraz otwartość wobec innych, sporadycznie </w:t>
            </w:r>
            <w:r w:rsidRPr="001F5727">
              <w:rPr>
                <w:rFonts w:cs="Calibri"/>
                <w:color w:val="000000"/>
                <w:sz w:val="20"/>
                <w:szCs w:val="20"/>
              </w:rPr>
              <w:t>inicjuje pracę grupową i ją koordynuje.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:rsidR="000E5A03" w:rsidRPr="001F5727" w:rsidRDefault="000E5A03" w:rsidP="00713EC1">
            <w:pPr>
              <w:snapToGrid w:val="0"/>
              <w:rPr>
                <w:rFonts w:cs="Calibri"/>
              </w:rPr>
            </w:pPr>
            <w:r w:rsidRPr="001F5727">
              <w:rPr>
                <w:rFonts w:cs="Calibri"/>
                <w:color w:val="000000"/>
                <w:sz w:val="20"/>
                <w:szCs w:val="20"/>
              </w:rPr>
              <w:t>Student/ka wykazuje gotowość i chęć zdobywania wiedzy poprzez systematyczne przygotowywanie się do zajęć, spontaniczny udział w dyskusji, zdrowy krytycyzm oraz otwartość wobec innych, czasem inicjuje pracę grupową i ją koordynuje.</w:t>
            </w:r>
          </w:p>
        </w:tc>
        <w:tc>
          <w:tcPr>
            <w:tcW w:w="21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</w:tcPr>
          <w:p w:rsidR="000E5A03" w:rsidRPr="001F5727" w:rsidRDefault="000E5A03" w:rsidP="00713EC1">
            <w:pPr>
              <w:snapToGrid w:val="0"/>
              <w:rPr>
                <w:rFonts w:cs="Calibri"/>
              </w:rPr>
            </w:pPr>
            <w:r w:rsidRPr="001F5727">
              <w:rPr>
                <w:rFonts w:cs="Calibri"/>
                <w:color w:val="000000"/>
                <w:sz w:val="20"/>
                <w:szCs w:val="20"/>
              </w:rPr>
              <w:t xml:space="preserve">Student/ka wykazuje gotowość i chęć zdobywania wiedzy poprzez systematyczne przygotowywanie się do zajęć, aktywny i twórczy udział w dyskusji, zdrowy krytycyzm oraz otwartość wobec innych, inicjuje pracę grupową, koordynuje i przewodzi zespołowi </w:t>
            </w:r>
          </w:p>
        </w:tc>
      </w:tr>
    </w:tbl>
    <w:p w:rsidR="000E5A03" w:rsidRPr="00F23B46" w:rsidRDefault="000E5A03">
      <w:pPr>
        <w:rPr>
          <w:sz w:val="16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4"/>
      </w:tblGrid>
      <w:tr w:rsidR="008B6A6C" w:rsidTr="00F23B46">
        <w:trPr>
          <w:trHeight w:val="495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autoSpaceDE/>
              <w:spacing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8B6A6C" w:rsidRDefault="001F5F5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</w:tc>
      </w:tr>
    </w:tbl>
    <w:p w:rsidR="008B6A6C" w:rsidRDefault="008B6A6C">
      <w:pPr>
        <w:rPr>
          <w:rFonts w:ascii="Arial" w:hAnsi="Arial" w:cs="Arial"/>
          <w:sz w:val="22"/>
          <w:szCs w:val="16"/>
        </w:rPr>
      </w:pPr>
    </w:p>
    <w:p w:rsidR="00783113" w:rsidRDefault="00783113">
      <w:pPr>
        <w:widowControl/>
        <w:suppressAutoHyphens w:val="0"/>
        <w:autoSpaceDE/>
        <w:rPr>
          <w:rFonts w:ascii="Arial" w:hAnsi="Arial" w:cs="Arial"/>
          <w:sz w:val="22"/>
          <w:szCs w:val="22"/>
        </w:rPr>
      </w:pPr>
    </w:p>
    <w:p w:rsidR="008B6A6C" w:rsidRPr="00783113" w:rsidRDefault="008B6A6C" w:rsidP="00783113">
      <w:pPr>
        <w:rPr>
          <w:rFonts w:ascii="Arial" w:hAnsi="Arial" w:cs="Arial"/>
          <w:b/>
          <w:sz w:val="22"/>
          <w:szCs w:val="22"/>
        </w:rPr>
      </w:pPr>
      <w:r w:rsidRPr="00783113">
        <w:rPr>
          <w:rFonts w:ascii="Arial" w:hAnsi="Arial" w:cs="Arial"/>
          <w:b/>
          <w:sz w:val="22"/>
          <w:szCs w:val="22"/>
        </w:rPr>
        <w:t>Treści merytoryczne (wykaz tematów):</w:t>
      </w:r>
    </w:p>
    <w:p w:rsidR="00783113" w:rsidRPr="00F23B46" w:rsidRDefault="00783113" w:rsidP="00783113">
      <w:pPr>
        <w:rPr>
          <w:sz w:val="16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8B6A6C" w:rsidTr="004E4396">
        <w:trPr>
          <w:trHeight w:val="3109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E4396" w:rsidRPr="004E4396" w:rsidRDefault="004E4396" w:rsidP="004E4396">
            <w:pPr>
              <w:widowControl/>
              <w:suppressAutoHyphens w:val="0"/>
              <w:autoSpaceDN w:val="0"/>
              <w:adjustRightInd w:val="0"/>
              <w:rPr>
                <w:lang w:eastAsia="pl-PL"/>
              </w:rPr>
            </w:pPr>
            <w:r w:rsidRPr="004E4396">
              <w:rPr>
                <w:lang w:eastAsia="pl-PL"/>
              </w:rPr>
              <w:lastRenderedPageBreak/>
              <w:t>1. Wprowadzenie do kursu design thinking</w:t>
            </w:r>
          </w:p>
          <w:p w:rsidR="004E4396" w:rsidRPr="004E4396" w:rsidRDefault="004E4396" w:rsidP="004E4396">
            <w:pPr>
              <w:widowControl/>
              <w:suppressAutoHyphens w:val="0"/>
              <w:autoSpaceDN w:val="0"/>
              <w:adjustRightInd w:val="0"/>
              <w:rPr>
                <w:lang w:eastAsia="pl-PL"/>
              </w:rPr>
            </w:pPr>
            <w:r w:rsidRPr="004E4396">
              <w:rPr>
                <w:lang w:eastAsia="pl-PL"/>
              </w:rPr>
              <w:t>2. Design – różnorodność definicyjna (wzornictwo, komunikacja wizualna, projektowanie procesów)</w:t>
            </w:r>
          </w:p>
          <w:p w:rsidR="004E4396" w:rsidRPr="004E4396" w:rsidRDefault="004E4396" w:rsidP="004E4396">
            <w:pPr>
              <w:widowControl/>
              <w:suppressAutoHyphens w:val="0"/>
              <w:autoSpaceDN w:val="0"/>
              <w:adjustRightInd w:val="0"/>
              <w:rPr>
                <w:lang w:eastAsia="pl-PL"/>
              </w:rPr>
            </w:pPr>
            <w:r w:rsidRPr="004E4396">
              <w:rPr>
                <w:lang w:eastAsia="pl-PL"/>
              </w:rPr>
              <w:t xml:space="preserve">3. </w:t>
            </w:r>
            <w:r>
              <w:rPr>
                <w:lang w:eastAsia="pl-PL"/>
              </w:rPr>
              <w:t>Z</w:t>
            </w:r>
            <w:r w:rsidRPr="004E4396">
              <w:rPr>
                <w:lang w:eastAsia="pl-PL"/>
              </w:rPr>
              <w:t>naczenie podejścia projektowego w różnych obszarach życia społecznego</w:t>
            </w:r>
          </w:p>
          <w:p w:rsidR="004E4396" w:rsidRPr="004E4396" w:rsidRDefault="004E4396" w:rsidP="004E4396">
            <w:pPr>
              <w:widowControl/>
              <w:suppressAutoHyphens w:val="0"/>
              <w:autoSpaceDN w:val="0"/>
              <w:adjustRightInd w:val="0"/>
              <w:rPr>
                <w:lang w:eastAsia="pl-PL"/>
              </w:rPr>
            </w:pPr>
            <w:r w:rsidRPr="004E4396">
              <w:rPr>
                <w:lang w:eastAsia="pl-PL"/>
              </w:rPr>
              <w:t>4. Design odpowiedzialny społecznie i wykorzystanie design thi</w:t>
            </w:r>
            <w:r>
              <w:rPr>
                <w:lang w:eastAsia="pl-PL"/>
              </w:rPr>
              <w:t>n</w:t>
            </w:r>
            <w:r w:rsidRPr="004E4396">
              <w:rPr>
                <w:lang w:eastAsia="pl-PL"/>
              </w:rPr>
              <w:t>king w  projektowaniu uniwersalnym</w:t>
            </w:r>
          </w:p>
          <w:p w:rsidR="004E4396" w:rsidRPr="004E4396" w:rsidRDefault="004E4396" w:rsidP="004E4396">
            <w:pPr>
              <w:widowControl/>
              <w:suppressAutoHyphens w:val="0"/>
              <w:autoSpaceDE/>
              <w:snapToGrid w:val="0"/>
              <w:spacing w:line="276" w:lineRule="auto"/>
              <w:rPr>
                <w:lang w:eastAsia="pl-PL"/>
              </w:rPr>
            </w:pPr>
            <w:r w:rsidRPr="004E4396">
              <w:rPr>
                <w:lang w:eastAsia="pl-PL"/>
              </w:rPr>
              <w:t xml:space="preserve">5. Myślenie projektowe – </w:t>
            </w:r>
            <w:r w:rsidR="00DE2D73" w:rsidRPr="004E4396">
              <w:rPr>
                <w:lang w:eastAsia="pl-PL"/>
              </w:rPr>
              <w:t xml:space="preserve">od koncepcji do prototypu </w:t>
            </w:r>
          </w:p>
          <w:p w:rsidR="004E4396" w:rsidRDefault="004E4396" w:rsidP="004E4396">
            <w:pPr>
              <w:widowControl/>
              <w:suppressAutoHyphens w:val="0"/>
              <w:autoSpaceDN w:val="0"/>
              <w:adjustRightInd w:val="0"/>
              <w:rPr>
                <w:lang w:eastAsia="pl-PL"/>
              </w:rPr>
            </w:pPr>
            <w:r w:rsidRPr="004E4396">
              <w:rPr>
                <w:lang w:eastAsia="pl-PL"/>
              </w:rPr>
              <w:t xml:space="preserve">6. Myślenie projektowe  - </w:t>
            </w:r>
            <w:r w:rsidR="00DE2D73" w:rsidRPr="004E4396">
              <w:rPr>
                <w:lang w:eastAsia="pl-PL"/>
              </w:rPr>
              <w:t xml:space="preserve"> zasady, narzędzia</w:t>
            </w:r>
            <w:r w:rsidR="00DE2D73">
              <w:rPr>
                <w:lang w:eastAsia="pl-PL"/>
              </w:rPr>
              <w:t xml:space="preserve"> w praktyce</w:t>
            </w:r>
          </w:p>
          <w:p w:rsidR="00DE2D73" w:rsidRPr="004E4396" w:rsidRDefault="00DE2D73" w:rsidP="004E4396">
            <w:pPr>
              <w:widowControl/>
              <w:suppressAutoHyphens w:val="0"/>
              <w:autoSpaceDN w:val="0"/>
              <w:adjustRightInd w:val="0"/>
              <w:rPr>
                <w:lang w:eastAsia="pl-PL"/>
              </w:rPr>
            </w:pPr>
            <w:r>
              <w:rPr>
                <w:lang w:eastAsia="pl-PL"/>
              </w:rPr>
              <w:t xml:space="preserve">7. Badanie doświadczeń użytkownika i rola metod okulograficznych (eye-tracking) </w:t>
            </w:r>
          </w:p>
          <w:p w:rsidR="008B6A6C" w:rsidRPr="004E4396" w:rsidRDefault="00AD2C02" w:rsidP="004E4396">
            <w:pPr>
              <w:widowControl/>
              <w:suppressAutoHyphens w:val="0"/>
              <w:autoSpaceDN w:val="0"/>
              <w:adjustRightInd w:val="0"/>
              <w:rPr>
                <w:rFonts w:ascii="DejaVuSansCondensed" w:hAnsi="DejaVuSansCondensed" w:cs="DejaVuSansCondensed"/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8</w:t>
            </w:r>
            <w:r w:rsidR="004E4396" w:rsidRPr="004E4396">
              <w:rPr>
                <w:lang w:eastAsia="pl-PL"/>
              </w:rPr>
              <w:t xml:space="preserve">. </w:t>
            </w:r>
            <w:r w:rsidR="000A0824" w:rsidRPr="004E4396">
              <w:rPr>
                <w:bCs/>
              </w:rPr>
              <w:t>Podsumowanie</w:t>
            </w:r>
          </w:p>
        </w:tc>
      </w:tr>
    </w:tbl>
    <w:p w:rsidR="005701D4" w:rsidRDefault="005701D4">
      <w:pPr>
        <w:spacing w:after="120"/>
        <w:rPr>
          <w:rFonts w:ascii="Arial" w:hAnsi="Arial" w:cs="Arial"/>
          <w:sz w:val="22"/>
          <w:szCs w:val="22"/>
        </w:rPr>
      </w:pPr>
    </w:p>
    <w:p w:rsidR="008B6A6C" w:rsidRPr="00783113" w:rsidRDefault="008B6A6C" w:rsidP="00783113">
      <w:pPr>
        <w:rPr>
          <w:rFonts w:ascii="Arial" w:hAnsi="Arial" w:cs="Arial"/>
          <w:b/>
          <w:sz w:val="22"/>
          <w:szCs w:val="22"/>
        </w:rPr>
      </w:pPr>
      <w:r w:rsidRPr="00783113">
        <w:rPr>
          <w:rFonts w:ascii="Arial" w:hAnsi="Arial" w:cs="Arial"/>
          <w:b/>
          <w:sz w:val="22"/>
          <w:szCs w:val="22"/>
        </w:rPr>
        <w:t>Wykaz literatury podstawowej: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8B6A6C" w:rsidTr="00586E3C">
        <w:trPr>
          <w:trHeight w:val="557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E4396" w:rsidRDefault="004E4396" w:rsidP="004E4396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spacing w:line="360" w:lineRule="auto"/>
              <w:rPr>
                <w:lang w:eastAsia="pl-PL"/>
              </w:rPr>
            </w:pPr>
            <w:r w:rsidRPr="004E4396">
              <w:rPr>
                <w:lang w:eastAsia="pl-PL"/>
              </w:rPr>
              <w:t>Dant, Tim. 1999. Kultura materialnaw rzeczywistości społecznej. Kraków: WUJ.</w:t>
            </w:r>
          </w:p>
          <w:p w:rsidR="001867ED" w:rsidRDefault="004E4396" w:rsidP="004E4396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spacing w:line="360" w:lineRule="auto"/>
              <w:rPr>
                <w:lang w:eastAsia="pl-PL"/>
              </w:rPr>
            </w:pPr>
            <w:r w:rsidRPr="002703AD">
              <w:rPr>
                <w:lang w:val="en-US" w:eastAsia="pl-PL"/>
              </w:rPr>
              <w:t xml:space="preserve">Fabricant Robert, Cliff Kuang, User Friendly. </w:t>
            </w:r>
            <w:r>
              <w:rPr>
                <w:lang w:eastAsia="pl-PL"/>
              </w:rPr>
              <w:t xml:space="preserve">Jak niewidoczne zasady projektowania zmieniają nasze życie, pracę i rozrywkę, </w:t>
            </w:r>
            <w:r w:rsidR="001867ED">
              <w:rPr>
                <w:lang w:eastAsia="pl-PL"/>
              </w:rPr>
              <w:t>wyd. Karakter, 2022</w:t>
            </w:r>
          </w:p>
          <w:p w:rsidR="001867ED" w:rsidRDefault="004E4396" w:rsidP="004E4396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spacing w:line="360" w:lineRule="auto"/>
              <w:rPr>
                <w:lang w:eastAsia="pl-PL"/>
              </w:rPr>
            </w:pPr>
            <w:r w:rsidRPr="004E4396">
              <w:rPr>
                <w:lang w:eastAsia="pl-PL"/>
              </w:rPr>
              <w:t>Norman, Don 2015, Wzornictwo i emocje. Dlaczego kochamy lub nienawidzimy rzeczy powszednie, wyd. Arkady</w:t>
            </w:r>
          </w:p>
          <w:p w:rsidR="001867ED" w:rsidRDefault="004E4396" w:rsidP="004E4396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spacing w:line="360" w:lineRule="auto"/>
              <w:rPr>
                <w:lang w:eastAsia="pl-PL"/>
              </w:rPr>
            </w:pPr>
            <w:r w:rsidRPr="004E4396">
              <w:rPr>
                <w:lang w:eastAsia="pl-PL"/>
              </w:rPr>
              <w:t>RudkinIngleBeverly, 2015. Design thinking dla przedsiębiorców i małych firm. Potęga myślenia projektowegow codziennej pracy. Gliwice, wyd. Helion</w:t>
            </w:r>
          </w:p>
          <w:p w:rsidR="001867ED" w:rsidRDefault="004E4396" w:rsidP="004E4396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spacing w:line="360" w:lineRule="auto"/>
              <w:rPr>
                <w:lang w:eastAsia="pl-PL"/>
              </w:rPr>
            </w:pPr>
            <w:r w:rsidRPr="004E4396">
              <w:rPr>
                <w:lang w:eastAsia="pl-PL"/>
              </w:rPr>
              <w:t>Rojek-Adamek, Paulina 2019. Designerzy. Rola zawodowa projektanta w oglądzie socjologicznym, WydawnictwoNaukowe Scholar, Warszawa</w:t>
            </w:r>
          </w:p>
          <w:p w:rsidR="004E4396" w:rsidRPr="001867ED" w:rsidRDefault="004E4396" w:rsidP="004E4396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spacing w:line="360" w:lineRule="auto"/>
              <w:rPr>
                <w:lang w:eastAsia="pl-PL"/>
              </w:rPr>
            </w:pPr>
            <w:r w:rsidRPr="004E4396">
              <w:rPr>
                <w:lang w:eastAsia="pl-PL"/>
              </w:rPr>
              <w:t>Papanek, Victor 2012. Design dla realnego świata, wyd. Recto Verso</w:t>
            </w:r>
          </w:p>
        </w:tc>
      </w:tr>
    </w:tbl>
    <w:p w:rsidR="008B6A6C" w:rsidRDefault="008B6A6C">
      <w:pPr>
        <w:rPr>
          <w:rFonts w:ascii="Arial" w:hAnsi="Arial" w:cs="Arial"/>
          <w:sz w:val="22"/>
          <w:szCs w:val="16"/>
        </w:rPr>
      </w:pPr>
    </w:p>
    <w:p w:rsidR="008B6A6C" w:rsidRPr="00783113" w:rsidRDefault="008B6A6C" w:rsidP="00783113">
      <w:pPr>
        <w:rPr>
          <w:rFonts w:ascii="Arial" w:hAnsi="Arial" w:cs="Arial"/>
          <w:b/>
          <w:sz w:val="22"/>
          <w:szCs w:val="16"/>
        </w:rPr>
      </w:pPr>
      <w:r w:rsidRPr="00783113">
        <w:rPr>
          <w:rFonts w:ascii="Arial" w:hAnsi="Arial" w:cs="Arial"/>
          <w:b/>
          <w:sz w:val="22"/>
          <w:szCs w:val="16"/>
        </w:rPr>
        <w:t>Wykaz literatury uzupełniającej: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8B6A6C" w:rsidTr="00586E3C">
        <w:trPr>
          <w:trHeight w:val="491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6A6C" w:rsidRDefault="005176AF" w:rsidP="00F23B46">
            <w:pPr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Literatura uzupełniająca będzie przesyłana na bieżąco w postaci linków do tekstów, artykułów i casestud</w:t>
            </w:r>
            <w:r w:rsidR="00D8165B">
              <w:rPr>
                <w:rFonts w:ascii="Arial" w:hAnsi="Arial" w:cs="Arial"/>
                <w:sz w:val="22"/>
                <w:szCs w:val="16"/>
              </w:rPr>
              <w:t>ies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</w:p>
        </w:tc>
      </w:tr>
    </w:tbl>
    <w:p w:rsidR="00783113" w:rsidRDefault="00783113">
      <w:pPr>
        <w:widowControl/>
        <w:suppressAutoHyphens w:val="0"/>
        <w:autoSpaceDE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</w:rPr>
        <w:br w:type="page"/>
      </w:r>
    </w:p>
    <w:p w:rsidR="00783113" w:rsidRPr="00D8165B" w:rsidRDefault="008B6A6C">
      <w:pPr>
        <w:pStyle w:val="Tekstdymka1"/>
        <w:spacing w:after="120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</w:rPr>
        <w:lastRenderedPageBreak/>
        <w:t xml:space="preserve">Bilans godzinowy zgodny z CNPS (Całkowity Nakład Pracy Studenta) - </w:t>
      </w:r>
      <w:r w:rsidRPr="00075161">
        <w:rPr>
          <w:rFonts w:ascii="Arial" w:hAnsi="Arial" w:cs="Arial"/>
          <w:sz w:val="22"/>
        </w:rPr>
        <w:t>studia 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8B6A6C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B6A6C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B6A6C" w:rsidRDefault="001867E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8B6A6C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B6A6C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B6A6C" w:rsidRDefault="001867E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8B6A6C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B6A6C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B6A6C" w:rsidRDefault="001867E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8B6A6C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B6A6C" w:rsidRDefault="008B6A6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B6A6C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B6A6C" w:rsidRDefault="001867E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8B6A6C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B6A6C" w:rsidRDefault="008B6A6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B6A6C" w:rsidRDefault="001867E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</w:tbl>
    <w:p w:rsidR="008B6A6C" w:rsidRDefault="008B6A6C">
      <w:pPr>
        <w:pStyle w:val="Tekstdymka1"/>
        <w:rPr>
          <w:rFonts w:ascii="Arial" w:hAnsi="Arial" w:cs="Arial"/>
          <w:sz w:val="22"/>
        </w:rPr>
      </w:pPr>
    </w:p>
    <w:p w:rsidR="00075161" w:rsidRPr="00075161" w:rsidRDefault="00075161" w:rsidP="00075161">
      <w:pPr>
        <w:pStyle w:val="Tekstdymka1"/>
        <w:spacing w:after="120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 w:rsidRPr="00075161">
        <w:rPr>
          <w:rFonts w:ascii="Arial" w:hAnsi="Arial" w:cs="Arial"/>
          <w:sz w:val="22"/>
        </w:rPr>
        <w:t xml:space="preserve">studia </w:t>
      </w:r>
      <w:r>
        <w:rPr>
          <w:rFonts w:ascii="Arial" w:hAnsi="Arial" w:cs="Arial"/>
          <w:sz w:val="22"/>
        </w:rPr>
        <w:t>nie</w:t>
      </w:r>
      <w:r w:rsidRPr="00075161">
        <w:rPr>
          <w:rFonts w:ascii="Arial" w:hAnsi="Arial" w:cs="Arial"/>
          <w:sz w:val="22"/>
        </w:rPr>
        <w:t>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075161" w:rsidTr="00FF2580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75161" w:rsidRDefault="00075161" w:rsidP="00FF2580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5161" w:rsidRDefault="00075161" w:rsidP="00FF258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5161" w:rsidRDefault="00075161" w:rsidP="00FF258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5161" w:rsidTr="00FF2580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75161" w:rsidRDefault="00075161" w:rsidP="00FF2580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5161" w:rsidRDefault="00075161" w:rsidP="00FF258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5161" w:rsidRDefault="00075161" w:rsidP="00FF258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075161" w:rsidTr="00FF2580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75161" w:rsidRDefault="00075161" w:rsidP="00FF2580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5161" w:rsidRDefault="00075161" w:rsidP="00FF258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5161" w:rsidRDefault="00D8165B" w:rsidP="00FF258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075161" w:rsidTr="00FF2580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75161" w:rsidRDefault="00075161" w:rsidP="00FF2580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5161" w:rsidRDefault="00075161" w:rsidP="00FF258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5161" w:rsidRDefault="00075161" w:rsidP="00FF258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075161" w:rsidTr="00FF2580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75161" w:rsidRDefault="00075161" w:rsidP="00FF258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5161" w:rsidRDefault="00075161" w:rsidP="00FF258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5161" w:rsidRDefault="00075161" w:rsidP="00FF258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5161" w:rsidTr="00FF2580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75161" w:rsidRDefault="00075161" w:rsidP="00FF258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5161" w:rsidRDefault="00075161" w:rsidP="00FF258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5161" w:rsidRDefault="00075161" w:rsidP="00FF258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075161" w:rsidTr="00FF2580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75161" w:rsidRDefault="00075161" w:rsidP="00FF258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5161" w:rsidRDefault="00075161" w:rsidP="00FF258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5161" w:rsidRDefault="00075161" w:rsidP="00FF258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5161" w:rsidTr="00FF2580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75161" w:rsidRDefault="00075161" w:rsidP="00FF258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5161" w:rsidRDefault="00075161" w:rsidP="00FF258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075161" w:rsidTr="00FF2580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075161" w:rsidRDefault="00075161" w:rsidP="00FF258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75161" w:rsidRDefault="00075161" w:rsidP="00FF258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</w:tbl>
    <w:p w:rsidR="00075161" w:rsidRDefault="00075161" w:rsidP="00075161">
      <w:pPr>
        <w:pStyle w:val="Tekstdymka1"/>
        <w:rPr>
          <w:rFonts w:ascii="Arial" w:hAnsi="Arial" w:cs="Arial"/>
          <w:sz w:val="22"/>
        </w:rPr>
      </w:pPr>
    </w:p>
    <w:p w:rsidR="008B6A6C" w:rsidRDefault="008B6A6C">
      <w:pPr>
        <w:pStyle w:val="Tekstdymka1"/>
        <w:rPr>
          <w:rFonts w:ascii="Arial" w:hAnsi="Arial" w:cs="Arial"/>
          <w:sz w:val="22"/>
        </w:rPr>
      </w:pPr>
    </w:p>
    <w:p w:rsidR="00783113" w:rsidRDefault="00783113">
      <w:pPr>
        <w:pStyle w:val="Tekstdymka1"/>
        <w:rPr>
          <w:rFonts w:ascii="Arial" w:hAnsi="Arial" w:cs="Arial"/>
          <w:sz w:val="22"/>
        </w:rPr>
      </w:pPr>
    </w:p>
    <w:sectPr w:rsidR="00783113" w:rsidSect="0085152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3A4" w:rsidRDefault="005733A4">
      <w:r>
        <w:separator/>
      </w:r>
    </w:p>
  </w:endnote>
  <w:endnote w:type="continuationSeparator" w:id="1">
    <w:p w:rsidR="005733A4" w:rsidRDefault="00573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DejaVu Sans"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A6C" w:rsidRDefault="008B6A6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A6C" w:rsidRDefault="00851526">
    <w:pPr>
      <w:pStyle w:val="Stopka"/>
      <w:jc w:val="right"/>
    </w:pPr>
    <w:r>
      <w:fldChar w:fldCharType="begin"/>
    </w:r>
    <w:r w:rsidR="008B6A6C">
      <w:instrText xml:space="preserve"> PAGE </w:instrText>
    </w:r>
    <w:r>
      <w:fldChar w:fldCharType="separate"/>
    </w:r>
    <w:r w:rsidR="002703AD">
      <w:rPr>
        <w:noProof/>
      </w:rPr>
      <w:t>1</w:t>
    </w:r>
    <w:r>
      <w:fldChar w:fldCharType="end"/>
    </w:r>
  </w:p>
  <w:p w:rsidR="008B6A6C" w:rsidRDefault="008B6A6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A6C" w:rsidRDefault="008B6A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3A4" w:rsidRDefault="005733A4">
      <w:r>
        <w:separator/>
      </w:r>
    </w:p>
  </w:footnote>
  <w:footnote w:type="continuationSeparator" w:id="1">
    <w:p w:rsidR="005733A4" w:rsidRDefault="00573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A6C" w:rsidRDefault="008B6A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A6C" w:rsidRDefault="008B6A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2A387F"/>
    <w:multiLevelType w:val="hybridMultilevel"/>
    <w:tmpl w:val="4F3E979C"/>
    <w:lvl w:ilvl="0" w:tplc="D7521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E7314"/>
    <w:multiLevelType w:val="hybridMultilevel"/>
    <w:tmpl w:val="56C4F0B6"/>
    <w:lvl w:ilvl="0" w:tplc="691E0C9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A677E2"/>
    <w:multiLevelType w:val="hybridMultilevel"/>
    <w:tmpl w:val="1E340386"/>
    <w:lvl w:ilvl="0" w:tplc="8A3E0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B193A"/>
    <w:multiLevelType w:val="hybridMultilevel"/>
    <w:tmpl w:val="20F6D83C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4B5811"/>
    <w:multiLevelType w:val="hybridMultilevel"/>
    <w:tmpl w:val="AB464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86B2D"/>
    <w:multiLevelType w:val="hybridMultilevel"/>
    <w:tmpl w:val="FB906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A068AB"/>
    <w:multiLevelType w:val="multilevel"/>
    <w:tmpl w:val="483C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B654B"/>
    <w:rsid w:val="00075161"/>
    <w:rsid w:val="0007718D"/>
    <w:rsid w:val="000A0824"/>
    <w:rsid w:val="000E5A03"/>
    <w:rsid w:val="000E684C"/>
    <w:rsid w:val="00125120"/>
    <w:rsid w:val="001867ED"/>
    <w:rsid w:val="00192441"/>
    <w:rsid w:val="001E5EEC"/>
    <w:rsid w:val="001F5F58"/>
    <w:rsid w:val="0020277E"/>
    <w:rsid w:val="00231F36"/>
    <w:rsid w:val="0024133D"/>
    <w:rsid w:val="002703AD"/>
    <w:rsid w:val="002E4014"/>
    <w:rsid w:val="002F2C0D"/>
    <w:rsid w:val="00301DAC"/>
    <w:rsid w:val="0035556D"/>
    <w:rsid w:val="003E024D"/>
    <w:rsid w:val="003E536F"/>
    <w:rsid w:val="003F14C4"/>
    <w:rsid w:val="004271E8"/>
    <w:rsid w:val="00436D22"/>
    <w:rsid w:val="004511C1"/>
    <w:rsid w:val="004A49CB"/>
    <w:rsid w:val="004E4396"/>
    <w:rsid w:val="004E4BD2"/>
    <w:rsid w:val="00512053"/>
    <w:rsid w:val="005176AF"/>
    <w:rsid w:val="00526ADA"/>
    <w:rsid w:val="005701D4"/>
    <w:rsid w:val="005733A4"/>
    <w:rsid w:val="005800D6"/>
    <w:rsid w:val="00586E3C"/>
    <w:rsid w:val="00613CC8"/>
    <w:rsid w:val="00624E38"/>
    <w:rsid w:val="00650AE7"/>
    <w:rsid w:val="00653A9B"/>
    <w:rsid w:val="00660D09"/>
    <w:rsid w:val="006852F5"/>
    <w:rsid w:val="00692C10"/>
    <w:rsid w:val="0070522D"/>
    <w:rsid w:val="00734BB9"/>
    <w:rsid w:val="00783113"/>
    <w:rsid w:val="00851526"/>
    <w:rsid w:val="00887B1E"/>
    <w:rsid w:val="00897367"/>
    <w:rsid w:val="008B654B"/>
    <w:rsid w:val="008B6A6C"/>
    <w:rsid w:val="009041B8"/>
    <w:rsid w:val="00936E58"/>
    <w:rsid w:val="00A352D0"/>
    <w:rsid w:val="00A54115"/>
    <w:rsid w:val="00AD2C02"/>
    <w:rsid w:val="00B40AC0"/>
    <w:rsid w:val="00B4324C"/>
    <w:rsid w:val="00BE4D96"/>
    <w:rsid w:val="00BF6FFD"/>
    <w:rsid w:val="00C374AC"/>
    <w:rsid w:val="00C90622"/>
    <w:rsid w:val="00D8165B"/>
    <w:rsid w:val="00D839F3"/>
    <w:rsid w:val="00D9593B"/>
    <w:rsid w:val="00D95BCB"/>
    <w:rsid w:val="00DE0BD0"/>
    <w:rsid w:val="00DE2D73"/>
    <w:rsid w:val="00E701F1"/>
    <w:rsid w:val="00EA6699"/>
    <w:rsid w:val="00ED1001"/>
    <w:rsid w:val="00F1390E"/>
    <w:rsid w:val="00F17FF8"/>
    <w:rsid w:val="00F20D11"/>
    <w:rsid w:val="00F23B46"/>
    <w:rsid w:val="00F37398"/>
    <w:rsid w:val="00F96EE2"/>
    <w:rsid w:val="00FC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526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51526"/>
    <w:pPr>
      <w:keepNext/>
      <w:tabs>
        <w:tab w:val="num" w:pos="432"/>
      </w:tabs>
      <w:autoSpaceDE/>
      <w:ind w:left="432" w:hanging="432"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51526"/>
    <w:rPr>
      <w:b w:val="0"/>
      <w:sz w:val="14"/>
      <w:szCs w:val="14"/>
    </w:rPr>
  </w:style>
  <w:style w:type="character" w:customStyle="1" w:styleId="WW8Num2z0">
    <w:name w:val="WW8Num2z0"/>
    <w:rsid w:val="00851526"/>
  </w:style>
  <w:style w:type="character" w:customStyle="1" w:styleId="WW8Num2z1">
    <w:name w:val="WW8Num2z1"/>
    <w:rsid w:val="00851526"/>
  </w:style>
  <w:style w:type="character" w:customStyle="1" w:styleId="WW8Num2z2">
    <w:name w:val="WW8Num2z2"/>
    <w:rsid w:val="00851526"/>
  </w:style>
  <w:style w:type="character" w:customStyle="1" w:styleId="WW8Num2z3">
    <w:name w:val="WW8Num2z3"/>
    <w:rsid w:val="00851526"/>
  </w:style>
  <w:style w:type="character" w:customStyle="1" w:styleId="WW8Num2z4">
    <w:name w:val="WW8Num2z4"/>
    <w:rsid w:val="00851526"/>
  </w:style>
  <w:style w:type="character" w:customStyle="1" w:styleId="WW8Num2z5">
    <w:name w:val="WW8Num2z5"/>
    <w:rsid w:val="00851526"/>
  </w:style>
  <w:style w:type="character" w:customStyle="1" w:styleId="WW8Num2z6">
    <w:name w:val="WW8Num2z6"/>
    <w:rsid w:val="00851526"/>
  </w:style>
  <w:style w:type="character" w:customStyle="1" w:styleId="WW8Num2z7">
    <w:name w:val="WW8Num2z7"/>
    <w:rsid w:val="00851526"/>
  </w:style>
  <w:style w:type="character" w:customStyle="1" w:styleId="WW8Num2z8">
    <w:name w:val="WW8Num2z8"/>
    <w:rsid w:val="00851526"/>
  </w:style>
  <w:style w:type="character" w:customStyle="1" w:styleId="WW8Num3z0">
    <w:name w:val="WW8Num3z0"/>
    <w:rsid w:val="00851526"/>
  </w:style>
  <w:style w:type="character" w:customStyle="1" w:styleId="WW8Num3z1">
    <w:name w:val="WW8Num3z1"/>
    <w:rsid w:val="00851526"/>
  </w:style>
  <w:style w:type="character" w:customStyle="1" w:styleId="WW8Num3z2">
    <w:name w:val="WW8Num3z2"/>
    <w:rsid w:val="00851526"/>
  </w:style>
  <w:style w:type="character" w:customStyle="1" w:styleId="WW8Num3z3">
    <w:name w:val="WW8Num3z3"/>
    <w:rsid w:val="00851526"/>
  </w:style>
  <w:style w:type="character" w:customStyle="1" w:styleId="WW8Num3z4">
    <w:name w:val="WW8Num3z4"/>
    <w:rsid w:val="00851526"/>
  </w:style>
  <w:style w:type="character" w:customStyle="1" w:styleId="WW8Num3z5">
    <w:name w:val="WW8Num3z5"/>
    <w:rsid w:val="00851526"/>
  </w:style>
  <w:style w:type="character" w:customStyle="1" w:styleId="WW8Num3z6">
    <w:name w:val="WW8Num3z6"/>
    <w:rsid w:val="00851526"/>
  </w:style>
  <w:style w:type="character" w:customStyle="1" w:styleId="WW8Num3z7">
    <w:name w:val="WW8Num3z7"/>
    <w:rsid w:val="00851526"/>
  </w:style>
  <w:style w:type="character" w:customStyle="1" w:styleId="WW8Num3z8">
    <w:name w:val="WW8Num3z8"/>
    <w:rsid w:val="00851526"/>
  </w:style>
  <w:style w:type="character" w:customStyle="1" w:styleId="WW8Num4z0">
    <w:name w:val="WW8Num4z0"/>
    <w:rsid w:val="00851526"/>
  </w:style>
  <w:style w:type="character" w:customStyle="1" w:styleId="WW8Num4z1">
    <w:name w:val="WW8Num4z1"/>
    <w:rsid w:val="00851526"/>
  </w:style>
  <w:style w:type="character" w:customStyle="1" w:styleId="WW8Num4z2">
    <w:name w:val="WW8Num4z2"/>
    <w:rsid w:val="00851526"/>
  </w:style>
  <w:style w:type="character" w:customStyle="1" w:styleId="WW8Num4z3">
    <w:name w:val="WW8Num4z3"/>
    <w:rsid w:val="00851526"/>
  </w:style>
  <w:style w:type="character" w:customStyle="1" w:styleId="WW8Num4z4">
    <w:name w:val="WW8Num4z4"/>
    <w:rsid w:val="00851526"/>
  </w:style>
  <w:style w:type="character" w:customStyle="1" w:styleId="WW8Num4z5">
    <w:name w:val="WW8Num4z5"/>
    <w:rsid w:val="00851526"/>
  </w:style>
  <w:style w:type="character" w:customStyle="1" w:styleId="WW8Num4z6">
    <w:name w:val="WW8Num4z6"/>
    <w:rsid w:val="00851526"/>
  </w:style>
  <w:style w:type="character" w:customStyle="1" w:styleId="WW8Num4z7">
    <w:name w:val="WW8Num4z7"/>
    <w:rsid w:val="00851526"/>
  </w:style>
  <w:style w:type="character" w:customStyle="1" w:styleId="WW8Num4z8">
    <w:name w:val="WW8Num4z8"/>
    <w:rsid w:val="00851526"/>
  </w:style>
  <w:style w:type="character" w:customStyle="1" w:styleId="WW8Num5z0">
    <w:name w:val="WW8Num5z0"/>
    <w:rsid w:val="00851526"/>
    <w:rPr>
      <w:rFonts w:ascii="Symbol" w:hAnsi="Symbol" w:cs="Symbol" w:hint="default"/>
    </w:rPr>
  </w:style>
  <w:style w:type="character" w:customStyle="1" w:styleId="WW8Num5z1">
    <w:name w:val="WW8Num5z1"/>
    <w:rsid w:val="00851526"/>
    <w:rPr>
      <w:rFonts w:ascii="Courier New" w:hAnsi="Courier New" w:cs="Courier New" w:hint="default"/>
    </w:rPr>
  </w:style>
  <w:style w:type="character" w:customStyle="1" w:styleId="WW8Num5z2">
    <w:name w:val="WW8Num5z2"/>
    <w:rsid w:val="00851526"/>
    <w:rPr>
      <w:rFonts w:ascii="Wingdings" w:hAnsi="Wingdings" w:cs="Wingdings" w:hint="default"/>
    </w:rPr>
  </w:style>
  <w:style w:type="character" w:customStyle="1" w:styleId="WW8Num6z0">
    <w:name w:val="WW8Num6z0"/>
    <w:rsid w:val="00851526"/>
    <w:rPr>
      <w:rFonts w:ascii="Symbol" w:hAnsi="Symbol" w:cs="Symbol" w:hint="default"/>
    </w:rPr>
  </w:style>
  <w:style w:type="character" w:customStyle="1" w:styleId="WW8Num6z1">
    <w:name w:val="WW8Num6z1"/>
    <w:rsid w:val="00851526"/>
    <w:rPr>
      <w:rFonts w:ascii="Courier New" w:hAnsi="Courier New" w:cs="Courier New" w:hint="default"/>
    </w:rPr>
  </w:style>
  <w:style w:type="character" w:customStyle="1" w:styleId="WW8Num6z2">
    <w:name w:val="WW8Num6z2"/>
    <w:rsid w:val="00851526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851526"/>
  </w:style>
  <w:style w:type="character" w:customStyle="1" w:styleId="Znakinumeracji">
    <w:name w:val="Znaki numeracji"/>
    <w:rsid w:val="00851526"/>
  </w:style>
  <w:style w:type="character" w:styleId="Numerstrony">
    <w:name w:val="page number"/>
    <w:rsid w:val="00851526"/>
    <w:rPr>
      <w:sz w:val="14"/>
      <w:szCs w:val="14"/>
    </w:rPr>
  </w:style>
  <w:style w:type="character" w:customStyle="1" w:styleId="Odwoaniedokomentarza1">
    <w:name w:val="Odwołanie do komentarza1"/>
    <w:rsid w:val="00851526"/>
    <w:rPr>
      <w:sz w:val="16"/>
      <w:szCs w:val="16"/>
    </w:rPr>
  </w:style>
  <w:style w:type="character" w:customStyle="1" w:styleId="Znakiprzypiswdolnych">
    <w:name w:val="Znaki przypisów dolnych"/>
    <w:rsid w:val="00851526"/>
    <w:rPr>
      <w:vertAlign w:val="superscript"/>
    </w:rPr>
  </w:style>
  <w:style w:type="character" w:customStyle="1" w:styleId="StopkaZnak">
    <w:name w:val="Stopka Znak"/>
    <w:rsid w:val="00851526"/>
    <w:rPr>
      <w:sz w:val="24"/>
      <w:szCs w:val="24"/>
    </w:rPr>
  </w:style>
  <w:style w:type="character" w:customStyle="1" w:styleId="TekstdymkaZnak">
    <w:name w:val="Tekst dymka Znak"/>
    <w:rsid w:val="00851526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  <w:rsid w:val="00851526"/>
  </w:style>
  <w:style w:type="character" w:customStyle="1" w:styleId="TematkomentarzaZnak">
    <w:name w:val="Temat komentarza Znak"/>
    <w:rsid w:val="00851526"/>
    <w:rPr>
      <w:b/>
      <w:bCs/>
    </w:rPr>
  </w:style>
  <w:style w:type="character" w:customStyle="1" w:styleId="NagwekZnak">
    <w:name w:val="Nagłówek Znak"/>
    <w:rsid w:val="00851526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rsid w:val="008515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51526"/>
    <w:pPr>
      <w:spacing w:after="120"/>
    </w:pPr>
  </w:style>
  <w:style w:type="paragraph" w:styleId="Lista">
    <w:name w:val="List"/>
    <w:basedOn w:val="Tekstpodstawowy"/>
    <w:rsid w:val="00851526"/>
  </w:style>
  <w:style w:type="paragraph" w:customStyle="1" w:styleId="Podpis2">
    <w:name w:val="Podpis2"/>
    <w:basedOn w:val="Normalny"/>
    <w:rsid w:val="0085152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51526"/>
    <w:pPr>
      <w:suppressLineNumbers/>
    </w:pPr>
  </w:style>
  <w:style w:type="paragraph" w:customStyle="1" w:styleId="Podpis1">
    <w:name w:val="Podpis1"/>
    <w:basedOn w:val="Normalny"/>
    <w:rsid w:val="00851526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85152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851526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851526"/>
    <w:pPr>
      <w:suppressLineNumbers/>
    </w:pPr>
  </w:style>
  <w:style w:type="paragraph" w:customStyle="1" w:styleId="Nagwektabeli">
    <w:name w:val="Nagłówek tabeli"/>
    <w:basedOn w:val="Zawartotabeli"/>
    <w:rsid w:val="00851526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51526"/>
  </w:style>
  <w:style w:type="paragraph" w:customStyle="1" w:styleId="Tekstkomentarza1">
    <w:name w:val="Tekst komentarza1"/>
    <w:basedOn w:val="Normalny"/>
    <w:rsid w:val="00851526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851526"/>
    <w:rPr>
      <w:b/>
      <w:bCs/>
    </w:rPr>
  </w:style>
  <w:style w:type="paragraph" w:customStyle="1" w:styleId="Tekstdymka1">
    <w:name w:val="Tekst dymka1"/>
    <w:basedOn w:val="Normalny"/>
    <w:rsid w:val="0085152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851526"/>
    <w:rPr>
      <w:sz w:val="20"/>
      <w:szCs w:val="20"/>
    </w:rPr>
  </w:style>
  <w:style w:type="paragraph" w:styleId="Tekstdymka">
    <w:name w:val="Balloon Text"/>
    <w:basedOn w:val="Normalny"/>
    <w:rsid w:val="00851526"/>
    <w:rPr>
      <w:rFonts w:ascii="Tahoma" w:hAnsi="Tahoma" w:cs="Tahoma"/>
      <w:sz w:val="16"/>
      <w:szCs w:val="16"/>
      <w:lang/>
    </w:rPr>
  </w:style>
  <w:style w:type="paragraph" w:styleId="Tematkomentarza">
    <w:name w:val="annotation subject"/>
    <w:basedOn w:val="Tekstkomentarza1"/>
    <w:next w:val="Tekstkomentarza1"/>
    <w:rsid w:val="00851526"/>
    <w:rPr>
      <w:b/>
      <w:bCs/>
      <w:lang/>
    </w:rPr>
  </w:style>
  <w:style w:type="character" w:styleId="Wyrnieniedelikatne">
    <w:name w:val="Subtle Emphasis"/>
    <w:qFormat/>
    <w:rsid w:val="00783113"/>
    <w:rPr>
      <w:i/>
      <w:iCs/>
      <w:color w:val="808080"/>
    </w:rPr>
  </w:style>
  <w:style w:type="paragraph" w:customStyle="1" w:styleId="Nagwkitablic">
    <w:name w:val="Nagłówki tablic"/>
    <w:basedOn w:val="Tekstpodstawowy"/>
    <w:rsid w:val="000E5A03"/>
    <w:pPr>
      <w:widowControl/>
      <w:tabs>
        <w:tab w:val="left" w:pos="-5814"/>
      </w:tabs>
      <w:suppressAutoHyphens w:val="0"/>
      <w:overflowPunct w:val="0"/>
      <w:autoSpaceDE/>
      <w:spacing w:after="0"/>
      <w:jc w:val="center"/>
      <w:textAlignment w:val="baseline"/>
    </w:pPr>
    <w:rPr>
      <w:rFonts w:ascii="Nimbus Roman No9 L" w:eastAsia="DejaVu Sans" w:hAnsi="Nimbus Roman No9 L" w:cs="DejaVu Sans"/>
      <w:b/>
      <w:kern w:val="2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4E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91B7-E93D-43D9-B204-5E5EBF63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2024-11-02T15:12:00Z</dcterms:created>
  <dcterms:modified xsi:type="dcterms:W3CDTF">2024-11-02T15:12:00Z</dcterms:modified>
</cp:coreProperties>
</file>